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AAF1" w14:textId="77777777" w:rsidR="00FD7B99" w:rsidRDefault="00FD7B99" w:rsidP="00FD7B99">
      <w:pPr>
        <w:rPr>
          <w:rFonts w:cstheme="minorHAnsi"/>
          <w:sz w:val="28"/>
          <w:szCs w:val="28"/>
        </w:rPr>
      </w:pPr>
      <w:r w:rsidRPr="002B7C3E">
        <w:rPr>
          <w:rFonts w:cstheme="minorHAnsi"/>
          <w:b/>
          <w:bCs/>
          <w:sz w:val="28"/>
          <w:szCs w:val="28"/>
        </w:rPr>
        <w:t>Appendix 5</w:t>
      </w:r>
      <w:r w:rsidRPr="002B7C3E">
        <w:rPr>
          <w:rFonts w:cstheme="minorHAnsi"/>
        </w:rPr>
        <w:t xml:space="preserve"> </w:t>
      </w:r>
      <w:r w:rsidRPr="002B7C3E">
        <w:rPr>
          <w:rFonts w:cstheme="minorHAnsi"/>
          <w:sz w:val="28"/>
          <w:szCs w:val="28"/>
        </w:rPr>
        <w:t>–</w:t>
      </w:r>
      <w:r>
        <w:rPr>
          <w:rFonts w:cstheme="minorHAnsi"/>
          <w:sz w:val="28"/>
          <w:szCs w:val="28"/>
        </w:rPr>
        <w:t xml:space="preserve"> </w:t>
      </w:r>
      <w:r w:rsidRPr="006F7D00">
        <w:rPr>
          <w:rFonts w:cstheme="minorHAnsi"/>
          <w:b/>
          <w:bCs/>
          <w:sz w:val="28"/>
          <w:szCs w:val="28"/>
        </w:rPr>
        <w:t>Health information Form</w:t>
      </w:r>
    </w:p>
    <w:p w14:paraId="2860D69D" w14:textId="77777777" w:rsidR="00FD7B99" w:rsidRPr="006F7D00" w:rsidRDefault="00FD7B99" w:rsidP="00FD7B99">
      <w:pPr>
        <w:rPr>
          <w:rFonts w:cstheme="minorHAnsi"/>
        </w:rPr>
      </w:pPr>
      <w:r w:rsidRPr="006F7D00">
        <w:rPr>
          <w:rFonts w:cstheme="minorHAnsi"/>
          <w:sz w:val="24"/>
          <w:szCs w:val="24"/>
        </w:rPr>
        <w:t xml:space="preserve">Completed by the healthcare professional and </w:t>
      </w:r>
      <w:r w:rsidRPr="006F7D00">
        <w:rPr>
          <w:rFonts w:cstheme="minorHAnsi"/>
          <w:b/>
          <w:bCs/>
          <w:sz w:val="24"/>
          <w:szCs w:val="24"/>
        </w:rPr>
        <w:t>emailed</w:t>
      </w:r>
      <w:r w:rsidRPr="006F7D00">
        <w:rPr>
          <w:rStyle w:val="FootnoteReference"/>
          <w:rFonts w:cstheme="minorHAnsi"/>
          <w:b/>
          <w:bCs/>
          <w:sz w:val="24"/>
          <w:szCs w:val="24"/>
        </w:rPr>
        <w:footnoteReference w:id="1"/>
      </w:r>
      <w:r w:rsidRPr="006F7D00">
        <w:rPr>
          <w:rFonts w:cstheme="minorHAnsi"/>
          <w:b/>
          <w:bCs/>
          <w:sz w:val="24"/>
          <w:szCs w:val="24"/>
        </w:rPr>
        <w:t xml:space="preserve"> to the school contact (with Appendix 3 if contact initiated by the health professional) </w:t>
      </w:r>
    </w:p>
    <w:tbl>
      <w:tblPr>
        <w:tblStyle w:val="TableGrid"/>
        <w:tblW w:w="0" w:type="auto"/>
        <w:tblLook w:val="04A0" w:firstRow="1" w:lastRow="0" w:firstColumn="1" w:lastColumn="0" w:noHBand="0" w:noVBand="1"/>
      </w:tblPr>
      <w:tblGrid>
        <w:gridCol w:w="2254"/>
        <w:gridCol w:w="2254"/>
        <w:gridCol w:w="2254"/>
        <w:gridCol w:w="2254"/>
      </w:tblGrid>
      <w:tr w:rsidR="00FD7B99" w:rsidRPr="00012EC3" w14:paraId="349529A2" w14:textId="77777777" w:rsidTr="00A36F7C">
        <w:trPr>
          <w:tblHeader/>
        </w:trPr>
        <w:tc>
          <w:tcPr>
            <w:tcW w:w="2254" w:type="dxa"/>
            <w:shd w:val="clear" w:color="auto" w:fill="F2F2F2" w:themeFill="background1" w:themeFillShade="F2"/>
          </w:tcPr>
          <w:p w14:paraId="26161091" w14:textId="77777777" w:rsidR="00FD7B99" w:rsidRPr="00012EC3" w:rsidRDefault="00FD7B99" w:rsidP="00A36F7C">
            <w:pPr>
              <w:jc w:val="center"/>
              <w:rPr>
                <w:rFonts w:cstheme="minorHAnsi"/>
                <w:b/>
                <w:sz w:val="24"/>
                <w:szCs w:val="24"/>
              </w:rPr>
            </w:pPr>
            <w:r w:rsidRPr="00012EC3">
              <w:rPr>
                <w:rFonts w:cstheme="minorHAnsi"/>
                <w:b/>
                <w:sz w:val="24"/>
                <w:szCs w:val="24"/>
              </w:rPr>
              <w:t>Full name of child</w:t>
            </w:r>
          </w:p>
        </w:tc>
        <w:tc>
          <w:tcPr>
            <w:tcW w:w="6762" w:type="dxa"/>
            <w:gridSpan w:val="3"/>
          </w:tcPr>
          <w:p w14:paraId="378641C0" w14:textId="77777777" w:rsidR="00FD7B99" w:rsidRPr="00012EC3" w:rsidRDefault="00FD7B99" w:rsidP="00A36F7C">
            <w:pPr>
              <w:jc w:val="center"/>
              <w:rPr>
                <w:rFonts w:cstheme="minorHAnsi"/>
                <w:b/>
                <w:sz w:val="24"/>
                <w:szCs w:val="24"/>
              </w:rPr>
            </w:pPr>
          </w:p>
        </w:tc>
      </w:tr>
      <w:tr w:rsidR="00FD7B99" w:rsidRPr="00012EC3" w14:paraId="1C98B157" w14:textId="77777777" w:rsidTr="00A36F7C">
        <w:trPr>
          <w:tblHeader/>
        </w:trPr>
        <w:tc>
          <w:tcPr>
            <w:tcW w:w="2254" w:type="dxa"/>
            <w:shd w:val="clear" w:color="auto" w:fill="F2F2F2" w:themeFill="background1" w:themeFillShade="F2"/>
          </w:tcPr>
          <w:p w14:paraId="596AFF3F" w14:textId="77777777" w:rsidR="00FD7B99" w:rsidRPr="00012EC3" w:rsidRDefault="00FD7B99" w:rsidP="00A36F7C">
            <w:pPr>
              <w:jc w:val="center"/>
              <w:rPr>
                <w:rFonts w:cstheme="minorHAnsi"/>
                <w:b/>
                <w:sz w:val="24"/>
                <w:szCs w:val="24"/>
              </w:rPr>
            </w:pPr>
            <w:r w:rsidRPr="00012EC3">
              <w:rPr>
                <w:rFonts w:cstheme="minorHAnsi"/>
                <w:b/>
                <w:sz w:val="24"/>
                <w:szCs w:val="24"/>
              </w:rPr>
              <w:t>DOB</w:t>
            </w:r>
          </w:p>
        </w:tc>
        <w:tc>
          <w:tcPr>
            <w:tcW w:w="2254" w:type="dxa"/>
          </w:tcPr>
          <w:p w14:paraId="78CEF417" w14:textId="77777777" w:rsidR="00FD7B99" w:rsidRPr="00012EC3" w:rsidRDefault="00FD7B99" w:rsidP="00A36F7C">
            <w:pPr>
              <w:jc w:val="center"/>
              <w:rPr>
                <w:rFonts w:cstheme="minorHAnsi"/>
                <w:b/>
                <w:sz w:val="24"/>
                <w:szCs w:val="24"/>
              </w:rPr>
            </w:pPr>
          </w:p>
        </w:tc>
        <w:tc>
          <w:tcPr>
            <w:tcW w:w="2254" w:type="dxa"/>
            <w:shd w:val="clear" w:color="auto" w:fill="F2F2F2" w:themeFill="background1" w:themeFillShade="F2"/>
          </w:tcPr>
          <w:p w14:paraId="36771F40" w14:textId="77777777" w:rsidR="00FD7B99" w:rsidRPr="00012EC3" w:rsidRDefault="00FD7B99" w:rsidP="00A36F7C">
            <w:pPr>
              <w:jc w:val="center"/>
              <w:rPr>
                <w:rFonts w:cstheme="minorHAnsi"/>
                <w:b/>
                <w:sz w:val="24"/>
                <w:szCs w:val="24"/>
              </w:rPr>
            </w:pPr>
            <w:r w:rsidRPr="00012EC3">
              <w:rPr>
                <w:rFonts w:cstheme="minorHAnsi"/>
                <w:b/>
                <w:sz w:val="24"/>
                <w:szCs w:val="24"/>
              </w:rPr>
              <w:t>NHS number</w:t>
            </w:r>
          </w:p>
        </w:tc>
        <w:tc>
          <w:tcPr>
            <w:tcW w:w="2254" w:type="dxa"/>
          </w:tcPr>
          <w:p w14:paraId="12F6AEB2" w14:textId="77777777" w:rsidR="00FD7B99" w:rsidRPr="00012EC3" w:rsidRDefault="00FD7B99" w:rsidP="00A36F7C">
            <w:pPr>
              <w:jc w:val="center"/>
              <w:rPr>
                <w:rFonts w:cstheme="minorHAnsi"/>
                <w:b/>
                <w:sz w:val="24"/>
                <w:szCs w:val="24"/>
              </w:rPr>
            </w:pPr>
          </w:p>
        </w:tc>
      </w:tr>
      <w:tr w:rsidR="00FD7B99" w:rsidRPr="00012EC3" w14:paraId="3E5A435F" w14:textId="77777777" w:rsidTr="00A36F7C">
        <w:trPr>
          <w:tblHeader/>
        </w:trPr>
        <w:tc>
          <w:tcPr>
            <w:tcW w:w="2254" w:type="dxa"/>
            <w:shd w:val="clear" w:color="auto" w:fill="F2F2F2" w:themeFill="background1" w:themeFillShade="F2"/>
          </w:tcPr>
          <w:p w14:paraId="28D825CE" w14:textId="77777777" w:rsidR="00FD7B99" w:rsidRPr="00012EC3" w:rsidRDefault="00FD7B99" w:rsidP="00A36F7C">
            <w:pPr>
              <w:jc w:val="center"/>
              <w:rPr>
                <w:rFonts w:cstheme="minorHAnsi"/>
                <w:b/>
                <w:sz w:val="24"/>
                <w:szCs w:val="24"/>
              </w:rPr>
            </w:pPr>
            <w:r w:rsidRPr="00012EC3">
              <w:rPr>
                <w:rFonts w:cstheme="minorHAnsi"/>
                <w:b/>
                <w:sz w:val="24"/>
                <w:szCs w:val="24"/>
              </w:rPr>
              <w:t>School</w:t>
            </w:r>
          </w:p>
        </w:tc>
        <w:tc>
          <w:tcPr>
            <w:tcW w:w="2254" w:type="dxa"/>
          </w:tcPr>
          <w:p w14:paraId="072F2974" w14:textId="77777777" w:rsidR="00FD7B99" w:rsidRPr="00012EC3" w:rsidRDefault="00FD7B99" w:rsidP="00A36F7C">
            <w:pPr>
              <w:jc w:val="center"/>
              <w:rPr>
                <w:rFonts w:cstheme="minorHAnsi"/>
                <w:b/>
                <w:sz w:val="24"/>
                <w:szCs w:val="24"/>
              </w:rPr>
            </w:pPr>
          </w:p>
        </w:tc>
        <w:tc>
          <w:tcPr>
            <w:tcW w:w="2254" w:type="dxa"/>
            <w:shd w:val="clear" w:color="auto" w:fill="F2F2F2" w:themeFill="background1" w:themeFillShade="F2"/>
          </w:tcPr>
          <w:p w14:paraId="375603E9" w14:textId="77777777" w:rsidR="00FD7B99" w:rsidRPr="00012EC3" w:rsidRDefault="00FD7B99" w:rsidP="00A36F7C">
            <w:pPr>
              <w:jc w:val="center"/>
              <w:rPr>
                <w:rFonts w:cstheme="minorHAnsi"/>
                <w:b/>
                <w:sz w:val="24"/>
                <w:szCs w:val="24"/>
              </w:rPr>
            </w:pPr>
            <w:r w:rsidRPr="00012EC3">
              <w:rPr>
                <w:rFonts w:cstheme="minorHAnsi"/>
                <w:b/>
                <w:sz w:val="24"/>
                <w:szCs w:val="24"/>
              </w:rPr>
              <w:t>School contact name and email address</w:t>
            </w:r>
          </w:p>
        </w:tc>
        <w:tc>
          <w:tcPr>
            <w:tcW w:w="2254" w:type="dxa"/>
          </w:tcPr>
          <w:p w14:paraId="79E0C108" w14:textId="77777777" w:rsidR="00FD7B99" w:rsidRPr="00012EC3" w:rsidRDefault="00FD7B99" w:rsidP="00A36F7C">
            <w:pPr>
              <w:jc w:val="center"/>
              <w:rPr>
                <w:rFonts w:cstheme="minorHAnsi"/>
                <w:b/>
                <w:sz w:val="24"/>
                <w:szCs w:val="24"/>
              </w:rPr>
            </w:pPr>
          </w:p>
        </w:tc>
      </w:tr>
      <w:tr w:rsidR="00FD7B99" w:rsidRPr="00012EC3" w14:paraId="6B8D1833" w14:textId="77777777" w:rsidTr="00A36F7C">
        <w:trPr>
          <w:tblHeader/>
        </w:trPr>
        <w:tc>
          <w:tcPr>
            <w:tcW w:w="2254" w:type="dxa"/>
            <w:shd w:val="clear" w:color="auto" w:fill="F2F2F2" w:themeFill="background1" w:themeFillShade="F2"/>
          </w:tcPr>
          <w:p w14:paraId="27D769E8" w14:textId="77777777" w:rsidR="00FD7B99" w:rsidRPr="00012EC3" w:rsidRDefault="00FD7B99" w:rsidP="00A36F7C">
            <w:pPr>
              <w:jc w:val="center"/>
              <w:rPr>
                <w:rFonts w:cstheme="minorHAnsi"/>
                <w:b/>
                <w:sz w:val="24"/>
                <w:szCs w:val="24"/>
              </w:rPr>
            </w:pPr>
            <w:r w:rsidRPr="00012EC3">
              <w:rPr>
                <w:rFonts w:cstheme="minorHAnsi"/>
                <w:b/>
                <w:sz w:val="24"/>
                <w:szCs w:val="24"/>
              </w:rPr>
              <w:t>Healthcare professional contact information</w:t>
            </w:r>
          </w:p>
        </w:tc>
        <w:tc>
          <w:tcPr>
            <w:tcW w:w="2254" w:type="dxa"/>
          </w:tcPr>
          <w:p w14:paraId="0E06AD52" w14:textId="77777777" w:rsidR="00FD7B99" w:rsidRPr="00012EC3" w:rsidRDefault="00FD7B99" w:rsidP="00A36F7C">
            <w:pPr>
              <w:jc w:val="center"/>
              <w:rPr>
                <w:rFonts w:cstheme="minorHAnsi"/>
                <w:b/>
                <w:sz w:val="24"/>
                <w:szCs w:val="24"/>
              </w:rPr>
            </w:pPr>
            <w:r w:rsidRPr="00012EC3">
              <w:rPr>
                <w:rFonts w:cstheme="minorHAnsi"/>
                <w:b/>
                <w:sz w:val="24"/>
                <w:szCs w:val="24"/>
              </w:rPr>
              <w:t>Name/role/service</w:t>
            </w:r>
          </w:p>
        </w:tc>
        <w:tc>
          <w:tcPr>
            <w:tcW w:w="2254" w:type="dxa"/>
            <w:shd w:val="clear" w:color="auto" w:fill="F2F2F2" w:themeFill="background1" w:themeFillShade="F2"/>
          </w:tcPr>
          <w:p w14:paraId="3133D392" w14:textId="77777777" w:rsidR="00FD7B99" w:rsidRPr="00012EC3" w:rsidRDefault="00FD7B99" w:rsidP="00A36F7C">
            <w:pPr>
              <w:jc w:val="center"/>
              <w:rPr>
                <w:rFonts w:cstheme="minorHAnsi"/>
                <w:b/>
                <w:sz w:val="24"/>
                <w:szCs w:val="24"/>
              </w:rPr>
            </w:pPr>
            <w:r w:rsidRPr="00012EC3">
              <w:rPr>
                <w:rFonts w:cstheme="minorHAnsi"/>
                <w:b/>
                <w:sz w:val="24"/>
                <w:szCs w:val="24"/>
              </w:rPr>
              <w:t>Telephone</w:t>
            </w:r>
          </w:p>
        </w:tc>
        <w:tc>
          <w:tcPr>
            <w:tcW w:w="2254" w:type="dxa"/>
          </w:tcPr>
          <w:p w14:paraId="2C484508" w14:textId="77777777" w:rsidR="00FD7B99" w:rsidRPr="00012EC3" w:rsidRDefault="00FD7B99" w:rsidP="00A36F7C">
            <w:pPr>
              <w:jc w:val="center"/>
              <w:rPr>
                <w:rFonts w:cstheme="minorHAnsi"/>
                <w:b/>
                <w:sz w:val="24"/>
                <w:szCs w:val="24"/>
              </w:rPr>
            </w:pPr>
            <w:r w:rsidRPr="00012EC3">
              <w:rPr>
                <w:rFonts w:cstheme="minorHAnsi"/>
                <w:b/>
                <w:sz w:val="24"/>
                <w:szCs w:val="24"/>
              </w:rPr>
              <w:t>email</w:t>
            </w:r>
          </w:p>
        </w:tc>
      </w:tr>
      <w:tr w:rsidR="00FD7B99" w:rsidRPr="00012EC3" w14:paraId="6C740CC3" w14:textId="77777777" w:rsidTr="00A36F7C">
        <w:tc>
          <w:tcPr>
            <w:tcW w:w="9016" w:type="dxa"/>
            <w:gridSpan w:val="4"/>
            <w:shd w:val="clear" w:color="auto" w:fill="F2F2F2" w:themeFill="background1" w:themeFillShade="F2"/>
          </w:tcPr>
          <w:p w14:paraId="1EE643A2" w14:textId="77777777" w:rsidR="00FD7B99" w:rsidRPr="00012EC3" w:rsidRDefault="00FD7B99" w:rsidP="00A36F7C">
            <w:pPr>
              <w:jc w:val="both"/>
              <w:rPr>
                <w:rFonts w:cstheme="minorHAnsi"/>
                <w:b/>
                <w:sz w:val="24"/>
                <w:szCs w:val="24"/>
              </w:rPr>
            </w:pPr>
            <w:r w:rsidRPr="00012EC3">
              <w:rPr>
                <w:rFonts w:cstheme="minorHAnsi"/>
                <w:b/>
                <w:sz w:val="24"/>
                <w:szCs w:val="24"/>
              </w:rPr>
              <w:t>Information for health professionals:</w:t>
            </w:r>
          </w:p>
          <w:p w14:paraId="02BD4EEF" w14:textId="77777777" w:rsidR="00FD7B99" w:rsidRPr="00012EC3" w:rsidRDefault="00FD7B99" w:rsidP="00FD7B99">
            <w:pPr>
              <w:pStyle w:val="ListParagraph"/>
              <w:numPr>
                <w:ilvl w:val="0"/>
                <w:numId w:val="1"/>
              </w:numPr>
              <w:spacing w:after="0" w:line="240" w:lineRule="auto"/>
              <w:jc w:val="both"/>
              <w:rPr>
                <w:rFonts w:cstheme="minorHAnsi"/>
                <w:sz w:val="24"/>
                <w:szCs w:val="24"/>
              </w:rPr>
            </w:pPr>
            <w:r w:rsidRPr="00012EC3">
              <w:rPr>
                <w:rFonts w:cstheme="minorHAnsi"/>
                <w:b/>
                <w:sz w:val="24"/>
                <w:szCs w:val="24"/>
              </w:rPr>
              <w:t>Please complete this form</w:t>
            </w:r>
            <w:r w:rsidRPr="00012EC3">
              <w:rPr>
                <w:rFonts w:cstheme="minorHAnsi"/>
                <w:sz w:val="24"/>
                <w:szCs w:val="24"/>
              </w:rPr>
              <w:t xml:space="preserve"> (cells may be expanded) and email it to the school referrer within 5 working days of receipt</w:t>
            </w:r>
          </w:p>
          <w:p w14:paraId="3389D954" w14:textId="77777777" w:rsidR="00FD7B99" w:rsidRPr="00012EC3" w:rsidRDefault="00FD7B99" w:rsidP="00FD7B99">
            <w:pPr>
              <w:pStyle w:val="ListParagraph"/>
              <w:numPr>
                <w:ilvl w:val="0"/>
                <w:numId w:val="1"/>
              </w:numPr>
              <w:spacing w:after="0" w:line="240" w:lineRule="auto"/>
              <w:jc w:val="both"/>
              <w:rPr>
                <w:rFonts w:cstheme="minorHAnsi"/>
                <w:bCs/>
                <w:sz w:val="24"/>
                <w:szCs w:val="24"/>
              </w:rPr>
            </w:pPr>
            <w:r w:rsidRPr="00012EC3">
              <w:rPr>
                <w:rFonts w:cstheme="minorHAnsi"/>
                <w:bCs/>
                <w:sz w:val="24"/>
                <w:szCs w:val="24"/>
              </w:rPr>
              <w:t xml:space="preserve">There should be no reason for you to contact the child or the person with parental responsibility, we are only asking for known factual information </w:t>
            </w:r>
          </w:p>
          <w:p w14:paraId="4A632F54" w14:textId="77777777" w:rsidR="00FD7B99" w:rsidRPr="00012EC3" w:rsidRDefault="00FD7B99" w:rsidP="00FD7B99">
            <w:pPr>
              <w:pStyle w:val="ListParagraph"/>
              <w:numPr>
                <w:ilvl w:val="0"/>
                <w:numId w:val="1"/>
              </w:numPr>
              <w:spacing w:after="0" w:line="240" w:lineRule="auto"/>
              <w:jc w:val="both"/>
              <w:rPr>
                <w:rFonts w:cstheme="minorHAnsi"/>
                <w:sz w:val="24"/>
                <w:szCs w:val="24"/>
              </w:rPr>
            </w:pPr>
            <w:r w:rsidRPr="00012EC3">
              <w:rPr>
                <w:rFonts w:cstheme="minorHAnsi"/>
                <w:sz w:val="24"/>
                <w:szCs w:val="24"/>
              </w:rPr>
              <w:t>If you require additional information, please contact the referrer directly</w:t>
            </w:r>
          </w:p>
          <w:p w14:paraId="5A1B82C1" w14:textId="77777777" w:rsidR="00FD7B99" w:rsidRPr="00012EC3" w:rsidRDefault="00FD7B99" w:rsidP="00FD7B99">
            <w:pPr>
              <w:pStyle w:val="ListParagraph"/>
              <w:numPr>
                <w:ilvl w:val="0"/>
                <w:numId w:val="1"/>
              </w:numPr>
              <w:spacing w:after="0" w:line="240" w:lineRule="auto"/>
              <w:jc w:val="both"/>
              <w:rPr>
                <w:rFonts w:cstheme="minorHAnsi"/>
                <w:sz w:val="24"/>
                <w:szCs w:val="24"/>
              </w:rPr>
            </w:pPr>
            <w:r w:rsidRPr="00012EC3">
              <w:rPr>
                <w:rFonts w:cstheme="minorHAnsi"/>
                <w:sz w:val="24"/>
                <w:szCs w:val="24"/>
              </w:rPr>
              <w:t xml:space="preserve">Please contact Norfolk County Council’s Medical Needs Coordinator at </w:t>
            </w:r>
            <w:hyperlink r:id="rId7" w:history="1">
              <w:r w:rsidRPr="00012EC3">
                <w:rPr>
                  <w:rStyle w:val="Hyperlink"/>
                  <w:rFonts w:cstheme="minorHAnsi"/>
                  <w:sz w:val="24"/>
                  <w:szCs w:val="24"/>
                </w:rPr>
                <w:t>medicalneeds@norfolk.gov.uk</w:t>
              </w:r>
            </w:hyperlink>
            <w:r w:rsidRPr="00012EC3">
              <w:rPr>
                <w:rFonts w:cstheme="minorHAnsi"/>
                <w:sz w:val="24"/>
                <w:szCs w:val="24"/>
              </w:rPr>
              <w:t xml:space="preserve"> should you require any further clarification</w:t>
            </w:r>
          </w:p>
        </w:tc>
      </w:tr>
      <w:tr w:rsidR="00FD7B99" w:rsidRPr="00012EC3" w14:paraId="2E804DE9" w14:textId="77777777" w:rsidTr="00A36F7C">
        <w:tc>
          <w:tcPr>
            <w:tcW w:w="9016" w:type="dxa"/>
            <w:gridSpan w:val="4"/>
            <w:shd w:val="clear" w:color="auto" w:fill="D9D9D9" w:themeFill="background1" w:themeFillShade="D9"/>
          </w:tcPr>
          <w:p w14:paraId="3B1A8F33" w14:textId="77777777" w:rsidR="00FD7B99" w:rsidRPr="00012EC3" w:rsidRDefault="00FD7B99" w:rsidP="00A36F7C">
            <w:pPr>
              <w:jc w:val="center"/>
              <w:rPr>
                <w:rFonts w:cstheme="minorHAnsi"/>
                <w:b/>
                <w:sz w:val="24"/>
                <w:szCs w:val="24"/>
              </w:rPr>
            </w:pPr>
            <w:r w:rsidRPr="00012EC3">
              <w:rPr>
                <w:rFonts w:cstheme="minorHAnsi"/>
                <w:b/>
                <w:sz w:val="24"/>
                <w:szCs w:val="24"/>
              </w:rPr>
              <w:t>When was the child last seen (in person) by a clinician?</w:t>
            </w:r>
          </w:p>
          <w:p w14:paraId="04F462D6" w14:textId="77777777" w:rsidR="00FD7B99" w:rsidRPr="00012EC3" w:rsidRDefault="00FD7B99" w:rsidP="00A36F7C">
            <w:pPr>
              <w:jc w:val="center"/>
              <w:rPr>
                <w:rFonts w:cstheme="minorHAnsi"/>
                <w:b/>
                <w:sz w:val="24"/>
                <w:szCs w:val="24"/>
              </w:rPr>
            </w:pPr>
            <w:bookmarkStart w:id="0" w:name="_Hlk83654567"/>
            <w:r w:rsidRPr="00012EC3">
              <w:rPr>
                <w:rFonts w:cstheme="minorHAnsi"/>
                <w:b/>
                <w:sz w:val="24"/>
                <w:szCs w:val="24"/>
              </w:rPr>
              <w:t>Please note if this has been in person, via video link or other online consultation.</w:t>
            </w:r>
            <w:bookmarkEnd w:id="0"/>
          </w:p>
        </w:tc>
      </w:tr>
      <w:tr w:rsidR="00FD7B99" w:rsidRPr="00012EC3" w14:paraId="054F3D2F" w14:textId="77777777" w:rsidTr="00A36F7C">
        <w:tc>
          <w:tcPr>
            <w:tcW w:w="9016" w:type="dxa"/>
            <w:gridSpan w:val="4"/>
            <w:shd w:val="clear" w:color="auto" w:fill="auto"/>
          </w:tcPr>
          <w:p w14:paraId="0B39B6E5" w14:textId="77777777" w:rsidR="00FD7B99" w:rsidRDefault="00FD7B99" w:rsidP="00A36F7C">
            <w:pPr>
              <w:jc w:val="both"/>
              <w:rPr>
                <w:rFonts w:cstheme="minorHAnsi"/>
                <w:b/>
                <w:sz w:val="24"/>
                <w:szCs w:val="24"/>
              </w:rPr>
            </w:pPr>
          </w:p>
          <w:p w14:paraId="402A1B1A" w14:textId="77777777" w:rsidR="00FD7B99" w:rsidRDefault="00FD7B99" w:rsidP="00A36F7C">
            <w:pPr>
              <w:jc w:val="both"/>
              <w:rPr>
                <w:rFonts w:cstheme="minorHAnsi"/>
                <w:b/>
                <w:sz w:val="24"/>
                <w:szCs w:val="24"/>
              </w:rPr>
            </w:pPr>
          </w:p>
          <w:p w14:paraId="2A5E78DB" w14:textId="77777777" w:rsidR="00FD7B99" w:rsidRPr="00012EC3" w:rsidRDefault="00FD7B99" w:rsidP="00A36F7C">
            <w:pPr>
              <w:jc w:val="both"/>
              <w:rPr>
                <w:rFonts w:cstheme="minorHAnsi"/>
                <w:b/>
                <w:sz w:val="24"/>
                <w:szCs w:val="24"/>
              </w:rPr>
            </w:pPr>
          </w:p>
        </w:tc>
      </w:tr>
      <w:tr w:rsidR="00FD7B99" w:rsidRPr="00012EC3" w14:paraId="20B53BC4" w14:textId="77777777" w:rsidTr="00A36F7C">
        <w:tc>
          <w:tcPr>
            <w:tcW w:w="9016" w:type="dxa"/>
            <w:gridSpan w:val="4"/>
            <w:shd w:val="clear" w:color="auto" w:fill="F2F2F2" w:themeFill="background1" w:themeFillShade="F2"/>
          </w:tcPr>
          <w:p w14:paraId="4BEADC76" w14:textId="77777777" w:rsidR="00FD7B99" w:rsidRPr="00012EC3" w:rsidRDefault="00FD7B99" w:rsidP="00A36F7C">
            <w:pPr>
              <w:jc w:val="center"/>
              <w:rPr>
                <w:rFonts w:cstheme="minorHAnsi"/>
                <w:b/>
                <w:sz w:val="24"/>
                <w:szCs w:val="24"/>
              </w:rPr>
            </w:pPr>
            <w:r w:rsidRPr="00012EC3">
              <w:rPr>
                <w:rFonts w:cstheme="minorHAnsi"/>
                <w:b/>
                <w:sz w:val="24"/>
                <w:szCs w:val="24"/>
              </w:rPr>
              <w:t>What are the current key diagnoses for the child?</w:t>
            </w:r>
          </w:p>
          <w:p w14:paraId="0C18710A" w14:textId="77777777" w:rsidR="00FD7B99" w:rsidRPr="00012EC3" w:rsidRDefault="00FD7B99" w:rsidP="00A36F7C">
            <w:pPr>
              <w:jc w:val="center"/>
              <w:rPr>
                <w:rFonts w:cstheme="minorHAnsi"/>
                <w:sz w:val="24"/>
                <w:szCs w:val="24"/>
              </w:rPr>
            </w:pPr>
          </w:p>
        </w:tc>
      </w:tr>
      <w:tr w:rsidR="00FD7B99" w:rsidRPr="00012EC3" w14:paraId="72281E27" w14:textId="77777777" w:rsidTr="00A36F7C">
        <w:tc>
          <w:tcPr>
            <w:tcW w:w="9016" w:type="dxa"/>
            <w:gridSpan w:val="4"/>
          </w:tcPr>
          <w:p w14:paraId="63C28B58" w14:textId="77777777" w:rsidR="00FD7B99" w:rsidRPr="00012EC3" w:rsidRDefault="00FD7B99" w:rsidP="00A36F7C">
            <w:pPr>
              <w:rPr>
                <w:rFonts w:cstheme="minorHAnsi"/>
                <w:sz w:val="24"/>
                <w:szCs w:val="24"/>
              </w:rPr>
            </w:pPr>
            <w:r w:rsidRPr="00012EC3">
              <w:rPr>
                <w:rFonts w:cstheme="minorHAnsi"/>
                <w:sz w:val="24"/>
                <w:szCs w:val="24"/>
              </w:rPr>
              <w:t>Provide details:</w:t>
            </w:r>
          </w:p>
          <w:p w14:paraId="39689133" w14:textId="77777777" w:rsidR="00FD7B99" w:rsidRPr="00012EC3" w:rsidRDefault="00FD7B99" w:rsidP="00A36F7C">
            <w:pPr>
              <w:rPr>
                <w:rFonts w:cstheme="minorHAnsi"/>
                <w:sz w:val="24"/>
                <w:szCs w:val="24"/>
              </w:rPr>
            </w:pPr>
          </w:p>
          <w:p w14:paraId="7B973062" w14:textId="77777777" w:rsidR="00FD7B99" w:rsidRPr="00012EC3" w:rsidRDefault="00FD7B99" w:rsidP="00A36F7C">
            <w:pPr>
              <w:rPr>
                <w:rFonts w:cstheme="minorHAnsi"/>
                <w:sz w:val="24"/>
                <w:szCs w:val="24"/>
              </w:rPr>
            </w:pPr>
          </w:p>
        </w:tc>
      </w:tr>
      <w:tr w:rsidR="00FD7B99" w:rsidRPr="00012EC3" w14:paraId="6E532FEC" w14:textId="77777777" w:rsidTr="00A36F7C">
        <w:tc>
          <w:tcPr>
            <w:tcW w:w="9016" w:type="dxa"/>
            <w:gridSpan w:val="4"/>
            <w:shd w:val="clear" w:color="auto" w:fill="F2F2F2" w:themeFill="background1" w:themeFillShade="F2"/>
          </w:tcPr>
          <w:p w14:paraId="0819B66E" w14:textId="77777777" w:rsidR="00FD7B99" w:rsidRPr="00012EC3" w:rsidRDefault="00FD7B99" w:rsidP="00A36F7C">
            <w:pPr>
              <w:jc w:val="center"/>
              <w:rPr>
                <w:rFonts w:cstheme="minorHAnsi"/>
                <w:b/>
                <w:sz w:val="24"/>
                <w:szCs w:val="24"/>
              </w:rPr>
            </w:pPr>
            <w:r>
              <w:rPr>
                <w:rFonts w:cstheme="minorHAnsi"/>
                <w:b/>
                <w:sz w:val="24"/>
                <w:szCs w:val="24"/>
              </w:rPr>
              <w:t xml:space="preserve">Is there </w:t>
            </w:r>
            <w:r w:rsidRPr="00012EC3">
              <w:rPr>
                <w:rFonts w:cstheme="minorHAnsi"/>
                <w:b/>
                <w:sz w:val="24"/>
                <w:szCs w:val="24"/>
              </w:rPr>
              <w:t>treatment/medication currently in place</w:t>
            </w:r>
            <w:r>
              <w:rPr>
                <w:rFonts w:cstheme="minorHAnsi"/>
                <w:b/>
                <w:sz w:val="24"/>
                <w:szCs w:val="24"/>
              </w:rPr>
              <w:t xml:space="preserve"> which may impact on school attendance</w:t>
            </w:r>
            <w:r w:rsidRPr="00012EC3">
              <w:rPr>
                <w:rFonts w:cstheme="minorHAnsi"/>
                <w:b/>
                <w:sz w:val="24"/>
                <w:szCs w:val="24"/>
              </w:rPr>
              <w:t>?</w:t>
            </w:r>
            <w:r>
              <w:rPr>
                <w:rFonts w:cstheme="minorHAnsi"/>
                <w:b/>
                <w:sz w:val="24"/>
                <w:szCs w:val="24"/>
              </w:rPr>
              <w:t xml:space="preserve"> If so, how? (prescription details are not required</w:t>
            </w:r>
          </w:p>
          <w:p w14:paraId="5D7861F7" w14:textId="77777777" w:rsidR="00FD7B99" w:rsidRPr="00012EC3" w:rsidRDefault="00FD7B99" w:rsidP="00A36F7C">
            <w:pPr>
              <w:jc w:val="center"/>
              <w:rPr>
                <w:rFonts w:cstheme="minorHAnsi"/>
                <w:sz w:val="24"/>
                <w:szCs w:val="24"/>
              </w:rPr>
            </w:pPr>
          </w:p>
        </w:tc>
      </w:tr>
      <w:tr w:rsidR="00FD7B99" w:rsidRPr="00012EC3" w14:paraId="3C73EBF3" w14:textId="77777777" w:rsidTr="00A36F7C">
        <w:tc>
          <w:tcPr>
            <w:tcW w:w="9016" w:type="dxa"/>
            <w:gridSpan w:val="4"/>
          </w:tcPr>
          <w:p w14:paraId="08625FDB" w14:textId="77777777" w:rsidR="00FD7B99" w:rsidRPr="00012EC3" w:rsidRDefault="00FD7B99" w:rsidP="00A36F7C">
            <w:pPr>
              <w:rPr>
                <w:rFonts w:cstheme="minorHAnsi"/>
                <w:sz w:val="24"/>
                <w:szCs w:val="24"/>
              </w:rPr>
            </w:pPr>
            <w:r w:rsidRPr="00012EC3">
              <w:rPr>
                <w:rFonts w:cstheme="minorHAnsi"/>
                <w:sz w:val="24"/>
                <w:szCs w:val="24"/>
              </w:rPr>
              <w:t>Provide details:</w:t>
            </w:r>
          </w:p>
          <w:p w14:paraId="4104166C" w14:textId="77777777" w:rsidR="00FD7B99" w:rsidRPr="00012EC3" w:rsidRDefault="00FD7B99" w:rsidP="00A36F7C">
            <w:pPr>
              <w:rPr>
                <w:rFonts w:cstheme="minorHAnsi"/>
                <w:sz w:val="24"/>
                <w:szCs w:val="24"/>
              </w:rPr>
            </w:pPr>
          </w:p>
          <w:p w14:paraId="54DCFA1C" w14:textId="77777777" w:rsidR="00FD7B99" w:rsidRPr="00012EC3" w:rsidRDefault="00FD7B99" w:rsidP="00A36F7C">
            <w:pPr>
              <w:rPr>
                <w:rFonts w:cstheme="minorHAnsi"/>
                <w:sz w:val="24"/>
                <w:szCs w:val="24"/>
              </w:rPr>
            </w:pPr>
          </w:p>
        </w:tc>
      </w:tr>
      <w:tr w:rsidR="00FD7B99" w:rsidRPr="00012EC3" w14:paraId="0FCE2F60" w14:textId="77777777" w:rsidTr="00A36F7C">
        <w:tc>
          <w:tcPr>
            <w:tcW w:w="9016" w:type="dxa"/>
            <w:gridSpan w:val="4"/>
            <w:shd w:val="clear" w:color="auto" w:fill="F2F2F2" w:themeFill="background1" w:themeFillShade="F2"/>
          </w:tcPr>
          <w:p w14:paraId="462F92B5" w14:textId="77777777" w:rsidR="00FD7B99" w:rsidRPr="00012EC3" w:rsidRDefault="00FD7B99" w:rsidP="00A36F7C">
            <w:pPr>
              <w:jc w:val="center"/>
              <w:rPr>
                <w:rFonts w:cstheme="minorHAnsi"/>
                <w:b/>
                <w:sz w:val="24"/>
                <w:szCs w:val="24"/>
              </w:rPr>
            </w:pPr>
            <w:r w:rsidRPr="00012EC3">
              <w:rPr>
                <w:rFonts w:cstheme="minorHAnsi"/>
                <w:b/>
                <w:sz w:val="24"/>
                <w:szCs w:val="24"/>
              </w:rPr>
              <w:t>Are you aware of any pending referrals to other health services</w:t>
            </w:r>
            <w:r>
              <w:rPr>
                <w:rFonts w:cstheme="minorHAnsi"/>
                <w:b/>
                <w:sz w:val="24"/>
                <w:szCs w:val="24"/>
              </w:rPr>
              <w:t xml:space="preserve"> (e.g., where the child is on a waiting list)</w:t>
            </w:r>
            <w:r w:rsidRPr="00012EC3">
              <w:rPr>
                <w:rFonts w:cstheme="minorHAnsi"/>
                <w:b/>
                <w:sz w:val="24"/>
                <w:szCs w:val="24"/>
              </w:rPr>
              <w:t>? Please provide details.</w:t>
            </w:r>
          </w:p>
          <w:p w14:paraId="2A1C03E5" w14:textId="77777777" w:rsidR="00FD7B99" w:rsidRPr="00012EC3" w:rsidRDefault="00FD7B99" w:rsidP="00A36F7C">
            <w:pPr>
              <w:jc w:val="center"/>
              <w:rPr>
                <w:rFonts w:cstheme="minorHAnsi"/>
                <w:sz w:val="24"/>
                <w:szCs w:val="24"/>
              </w:rPr>
            </w:pPr>
          </w:p>
        </w:tc>
      </w:tr>
      <w:tr w:rsidR="00FD7B99" w:rsidRPr="00012EC3" w14:paraId="16D7F45A" w14:textId="77777777" w:rsidTr="00A36F7C">
        <w:tc>
          <w:tcPr>
            <w:tcW w:w="9016" w:type="dxa"/>
            <w:gridSpan w:val="4"/>
          </w:tcPr>
          <w:p w14:paraId="73FC3EC7" w14:textId="77777777" w:rsidR="00FD7B99" w:rsidRPr="00012EC3" w:rsidRDefault="00FD7B99" w:rsidP="00A36F7C">
            <w:pPr>
              <w:rPr>
                <w:rFonts w:cstheme="minorHAnsi"/>
                <w:sz w:val="24"/>
                <w:szCs w:val="24"/>
              </w:rPr>
            </w:pPr>
            <w:r w:rsidRPr="00012EC3">
              <w:rPr>
                <w:rFonts w:cstheme="minorHAnsi"/>
                <w:sz w:val="24"/>
                <w:szCs w:val="24"/>
              </w:rPr>
              <w:t>Provide details:</w:t>
            </w:r>
          </w:p>
          <w:p w14:paraId="2F014E62" w14:textId="77777777" w:rsidR="00FD7B99" w:rsidRPr="00012EC3" w:rsidRDefault="00FD7B99" w:rsidP="00A36F7C">
            <w:pPr>
              <w:rPr>
                <w:rFonts w:cstheme="minorHAnsi"/>
                <w:sz w:val="24"/>
                <w:szCs w:val="24"/>
              </w:rPr>
            </w:pPr>
          </w:p>
          <w:p w14:paraId="6028C344" w14:textId="77777777" w:rsidR="00FD7B99" w:rsidRPr="00012EC3" w:rsidRDefault="00FD7B99" w:rsidP="00A36F7C">
            <w:pPr>
              <w:rPr>
                <w:rFonts w:cstheme="minorHAnsi"/>
                <w:sz w:val="24"/>
                <w:szCs w:val="24"/>
              </w:rPr>
            </w:pPr>
          </w:p>
        </w:tc>
      </w:tr>
      <w:tr w:rsidR="00FD7B99" w:rsidRPr="00012EC3" w14:paraId="15FCDE36" w14:textId="77777777" w:rsidTr="00A36F7C">
        <w:tc>
          <w:tcPr>
            <w:tcW w:w="9016" w:type="dxa"/>
            <w:gridSpan w:val="4"/>
            <w:shd w:val="clear" w:color="auto" w:fill="F2F2F2" w:themeFill="background1" w:themeFillShade="F2"/>
          </w:tcPr>
          <w:p w14:paraId="75C5E2B4" w14:textId="77777777" w:rsidR="00FD7B99" w:rsidRPr="00012EC3" w:rsidRDefault="00FD7B99" w:rsidP="00A36F7C">
            <w:pPr>
              <w:jc w:val="center"/>
              <w:rPr>
                <w:rFonts w:cstheme="minorHAnsi"/>
                <w:b/>
                <w:sz w:val="24"/>
                <w:szCs w:val="24"/>
              </w:rPr>
            </w:pPr>
            <w:r w:rsidRPr="00012EC3">
              <w:rPr>
                <w:rFonts w:cstheme="minorHAnsi"/>
                <w:b/>
                <w:sz w:val="24"/>
                <w:szCs w:val="24"/>
              </w:rPr>
              <w:t>Are you aware of any other health services involved with this child?</w:t>
            </w:r>
          </w:p>
          <w:p w14:paraId="43971491" w14:textId="77777777" w:rsidR="00FD7B99" w:rsidRPr="00012EC3" w:rsidRDefault="00FD7B99" w:rsidP="00A36F7C">
            <w:pPr>
              <w:jc w:val="center"/>
              <w:rPr>
                <w:rFonts w:cstheme="minorHAnsi"/>
                <w:b/>
                <w:sz w:val="24"/>
                <w:szCs w:val="24"/>
              </w:rPr>
            </w:pPr>
          </w:p>
        </w:tc>
      </w:tr>
      <w:tr w:rsidR="00FD7B99" w:rsidRPr="00012EC3" w14:paraId="791E1E81" w14:textId="77777777" w:rsidTr="00A36F7C">
        <w:tc>
          <w:tcPr>
            <w:tcW w:w="9016" w:type="dxa"/>
            <w:gridSpan w:val="4"/>
          </w:tcPr>
          <w:p w14:paraId="20E587CC" w14:textId="77777777" w:rsidR="00FD7B99" w:rsidRPr="00012EC3" w:rsidRDefault="00FD7B99" w:rsidP="00A36F7C">
            <w:pPr>
              <w:rPr>
                <w:rFonts w:cstheme="minorHAnsi"/>
                <w:i/>
                <w:sz w:val="24"/>
                <w:szCs w:val="24"/>
              </w:rPr>
            </w:pPr>
            <w:r w:rsidRPr="00012EC3">
              <w:rPr>
                <w:rFonts w:cstheme="minorHAnsi"/>
                <w:i/>
                <w:sz w:val="24"/>
                <w:szCs w:val="24"/>
              </w:rPr>
              <w:lastRenderedPageBreak/>
              <w:t xml:space="preserve">Provide details: </w:t>
            </w:r>
            <w:proofErr w:type="gramStart"/>
            <w:r w:rsidRPr="00012EC3">
              <w:rPr>
                <w:rFonts w:cstheme="minorHAnsi"/>
                <w:i/>
                <w:sz w:val="24"/>
                <w:szCs w:val="24"/>
              </w:rPr>
              <w:t>e.g.</w:t>
            </w:r>
            <w:proofErr w:type="gramEnd"/>
            <w:r w:rsidRPr="00012EC3">
              <w:rPr>
                <w:rFonts w:cstheme="minorHAnsi"/>
                <w:i/>
                <w:sz w:val="24"/>
                <w:szCs w:val="24"/>
              </w:rPr>
              <w:t xml:space="preserve"> CAMHS, Point 1, Community Paediatric services/treatment</w:t>
            </w:r>
          </w:p>
          <w:p w14:paraId="20977035" w14:textId="77777777" w:rsidR="00FD7B99" w:rsidRPr="00012EC3" w:rsidRDefault="00FD7B99" w:rsidP="00A36F7C">
            <w:pPr>
              <w:jc w:val="center"/>
              <w:rPr>
                <w:rFonts w:cstheme="minorHAnsi"/>
                <w:i/>
                <w:sz w:val="24"/>
                <w:szCs w:val="24"/>
              </w:rPr>
            </w:pPr>
          </w:p>
          <w:p w14:paraId="6CB86596" w14:textId="77777777" w:rsidR="00FD7B99" w:rsidRPr="00012EC3" w:rsidRDefault="00FD7B99" w:rsidP="00A36F7C">
            <w:pPr>
              <w:rPr>
                <w:rFonts w:cstheme="minorHAnsi"/>
                <w:i/>
                <w:sz w:val="24"/>
                <w:szCs w:val="24"/>
              </w:rPr>
            </w:pPr>
          </w:p>
        </w:tc>
      </w:tr>
      <w:tr w:rsidR="00FD7B99" w:rsidRPr="00012EC3" w14:paraId="07C94252" w14:textId="77777777" w:rsidTr="00A36F7C">
        <w:trPr>
          <w:trHeight w:val="688"/>
        </w:trPr>
        <w:tc>
          <w:tcPr>
            <w:tcW w:w="9016" w:type="dxa"/>
            <w:gridSpan w:val="4"/>
            <w:shd w:val="clear" w:color="auto" w:fill="F2F2F2" w:themeFill="background1" w:themeFillShade="F2"/>
          </w:tcPr>
          <w:p w14:paraId="1385342D" w14:textId="77777777" w:rsidR="00FD7B99" w:rsidRPr="00012EC3" w:rsidRDefault="00FD7B99" w:rsidP="00A36F7C">
            <w:pPr>
              <w:jc w:val="center"/>
              <w:rPr>
                <w:rFonts w:cstheme="minorHAnsi"/>
                <w:b/>
                <w:sz w:val="24"/>
                <w:szCs w:val="24"/>
              </w:rPr>
            </w:pPr>
          </w:p>
          <w:p w14:paraId="782F58D1" w14:textId="77777777" w:rsidR="00FD7B99" w:rsidRPr="002B7C3E" w:rsidRDefault="00FD7B99" w:rsidP="00A36F7C">
            <w:pPr>
              <w:jc w:val="center"/>
              <w:rPr>
                <w:rFonts w:cstheme="minorHAnsi"/>
                <w:b/>
                <w:sz w:val="24"/>
                <w:szCs w:val="24"/>
              </w:rPr>
            </w:pPr>
            <w:r w:rsidRPr="002B7C3E">
              <w:rPr>
                <w:rFonts w:cstheme="minorHAnsi"/>
                <w:b/>
                <w:sz w:val="24"/>
                <w:szCs w:val="24"/>
              </w:rPr>
              <w:t>In your clinical opinion would you expect any child with this child’s diagnoses to experience difficulties in attending school and if so, why?</w:t>
            </w:r>
          </w:p>
          <w:p w14:paraId="4B6F4C27" w14:textId="77777777" w:rsidR="00FD7B99" w:rsidRPr="00012EC3" w:rsidRDefault="00FD7B99" w:rsidP="00A36F7C">
            <w:pPr>
              <w:jc w:val="center"/>
              <w:rPr>
                <w:rFonts w:cstheme="minorHAnsi"/>
                <w:sz w:val="24"/>
                <w:szCs w:val="24"/>
              </w:rPr>
            </w:pPr>
          </w:p>
        </w:tc>
      </w:tr>
      <w:tr w:rsidR="00FD7B99" w:rsidRPr="00012EC3" w14:paraId="614C8EC4" w14:textId="77777777" w:rsidTr="00A36F7C">
        <w:tc>
          <w:tcPr>
            <w:tcW w:w="9016" w:type="dxa"/>
            <w:gridSpan w:val="4"/>
          </w:tcPr>
          <w:p w14:paraId="4F020893" w14:textId="77777777" w:rsidR="00FD7B99" w:rsidRPr="00012EC3" w:rsidRDefault="00FD7B99" w:rsidP="00A36F7C">
            <w:pPr>
              <w:rPr>
                <w:rFonts w:cstheme="minorHAnsi"/>
                <w:sz w:val="24"/>
                <w:szCs w:val="24"/>
              </w:rPr>
            </w:pPr>
            <w:r w:rsidRPr="00012EC3">
              <w:rPr>
                <w:rFonts w:cstheme="minorHAnsi"/>
                <w:sz w:val="24"/>
                <w:szCs w:val="24"/>
              </w:rPr>
              <w:t>Provide details:</w:t>
            </w:r>
          </w:p>
          <w:p w14:paraId="1C0FBF81" w14:textId="77777777" w:rsidR="00FD7B99" w:rsidRDefault="00FD7B99" w:rsidP="00A36F7C">
            <w:pPr>
              <w:rPr>
                <w:rFonts w:cstheme="minorHAnsi"/>
                <w:sz w:val="24"/>
                <w:szCs w:val="24"/>
              </w:rPr>
            </w:pPr>
          </w:p>
          <w:p w14:paraId="23327202" w14:textId="77777777" w:rsidR="00FD7B99" w:rsidRPr="00012EC3" w:rsidRDefault="00FD7B99" w:rsidP="00A36F7C">
            <w:pPr>
              <w:rPr>
                <w:rFonts w:cstheme="minorHAnsi"/>
                <w:sz w:val="24"/>
                <w:szCs w:val="24"/>
              </w:rPr>
            </w:pPr>
          </w:p>
        </w:tc>
      </w:tr>
      <w:tr w:rsidR="00FD7B99" w:rsidRPr="00012EC3" w14:paraId="1C422E59" w14:textId="77777777" w:rsidTr="00A36F7C">
        <w:tc>
          <w:tcPr>
            <w:tcW w:w="9016" w:type="dxa"/>
            <w:gridSpan w:val="4"/>
            <w:shd w:val="clear" w:color="auto" w:fill="F2F2F2" w:themeFill="background1" w:themeFillShade="F2"/>
          </w:tcPr>
          <w:p w14:paraId="510DDF73" w14:textId="77777777" w:rsidR="00FD7B99" w:rsidRPr="00012EC3" w:rsidRDefault="00FD7B99" w:rsidP="00A36F7C">
            <w:pPr>
              <w:jc w:val="center"/>
              <w:rPr>
                <w:rFonts w:cstheme="minorHAnsi"/>
                <w:b/>
                <w:sz w:val="24"/>
                <w:szCs w:val="24"/>
              </w:rPr>
            </w:pPr>
            <w:r w:rsidRPr="00012EC3">
              <w:rPr>
                <w:rFonts w:cstheme="minorHAnsi"/>
                <w:b/>
                <w:sz w:val="24"/>
                <w:szCs w:val="24"/>
              </w:rPr>
              <w:t>Any other information which is relevant to absence from school due to health (</w:t>
            </w:r>
            <w:proofErr w:type="gramStart"/>
            <w:r w:rsidRPr="00012EC3">
              <w:rPr>
                <w:rFonts w:cstheme="minorHAnsi"/>
                <w:b/>
                <w:sz w:val="24"/>
                <w:szCs w:val="24"/>
              </w:rPr>
              <w:t>e.g.</w:t>
            </w:r>
            <w:proofErr w:type="gramEnd"/>
            <w:r w:rsidRPr="00012EC3">
              <w:rPr>
                <w:rFonts w:cstheme="minorHAnsi"/>
                <w:b/>
                <w:sz w:val="24"/>
                <w:szCs w:val="24"/>
              </w:rPr>
              <w:t xml:space="preserve"> how this child may be supported to return to school)?</w:t>
            </w:r>
          </w:p>
        </w:tc>
      </w:tr>
      <w:tr w:rsidR="00FD7B99" w:rsidRPr="00012EC3" w14:paraId="7F25F2B2" w14:textId="77777777" w:rsidTr="00A36F7C">
        <w:tc>
          <w:tcPr>
            <w:tcW w:w="9016" w:type="dxa"/>
            <w:gridSpan w:val="4"/>
          </w:tcPr>
          <w:p w14:paraId="31F8D191" w14:textId="77777777" w:rsidR="00FD7B99" w:rsidRPr="00012EC3" w:rsidRDefault="00FD7B99" w:rsidP="00A36F7C">
            <w:pPr>
              <w:rPr>
                <w:rFonts w:cstheme="minorHAnsi"/>
                <w:sz w:val="24"/>
                <w:szCs w:val="24"/>
              </w:rPr>
            </w:pPr>
            <w:r w:rsidRPr="00012EC3">
              <w:rPr>
                <w:rFonts w:cstheme="minorHAnsi"/>
                <w:sz w:val="24"/>
                <w:szCs w:val="24"/>
              </w:rPr>
              <w:t>Provide details:</w:t>
            </w:r>
          </w:p>
          <w:p w14:paraId="318C7B39" w14:textId="77777777" w:rsidR="00FD7B99" w:rsidRPr="00012EC3" w:rsidRDefault="00FD7B99" w:rsidP="00A36F7C">
            <w:pPr>
              <w:rPr>
                <w:rFonts w:cstheme="minorHAnsi"/>
                <w:sz w:val="24"/>
                <w:szCs w:val="24"/>
              </w:rPr>
            </w:pPr>
          </w:p>
          <w:p w14:paraId="7560017C" w14:textId="77777777" w:rsidR="00FD7B99" w:rsidRPr="00012EC3" w:rsidRDefault="00FD7B99" w:rsidP="00A36F7C">
            <w:pPr>
              <w:rPr>
                <w:rFonts w:cstheme="minorHAnsi"/>
                <w:sz w:val="24"/>
                <w:szCs w:val="24"/>
              </w:rPr>
            </w:pPr>
          </w:p>
        </w:tc>
      </w:tr>
      <w:tr w:rsidR="00FD7B99" w:rsidRPr="00012EC3" w14:paraId="34217B20" w14:textId="77777777" w:rsidTr="00A36F7C">
        <w:tc>
          <w:tcPr>
            <w:tcW w:w="4508" w:type="dxa"/>
            <w:gridSpan w:val="2"/>
            <w:shd w:val="clear" w:color="auto" w:fill="F2F2F2" w:themeFill="background1" w:themeFillShade="F2"/>
          </w:tcPr>
          <w:p w14:paraId="6DDC9238" w14:textId="77777777" w:rsidR="00FD7B99" w:rsidRPr="00012EC3" w:rsidRDefault="00FD7B99" w:rsidP="00A36F7C">
            <w:pPr>
              <w:rPr>
                <w:rFonts w:cstheme="minorHAnsi"/>
                <w:b/>
                <w:sz w:val="24"/>
                <w:szCs w:val="24"/>
              </w:rPr>
            </w:pPr>
            <w:r w:rsidRPr="00012EC3">
              <w:rPr>
                <w:rFonts w:cstheme="minorHAnsi"/>
                <w:b/>
                <w:sz w:val="24"/>
                <w:szCs w:val="24"/>
              </w:rPr>
              <w:t>Health professional name</w:t>
            </w:r>
          </w:p>
          <w:p w14:paraId="41E25C6A" w14:textId="77777777" w:rsidR="00FD7B99" w:rsidRPr="00012EC3" w:rsidRDefault="00FD7B99" w:rsidP="00A36F7C">
            <w:pPr>
              <w:rPr>
                <w:rFonts w:cstheme="minorHAnsi"/>
                <w:b/>
                <w:sz w:val="24"/>
                <w:szCs w:val="24"/>
              </w:rPr>
            </w:pPr>
          </w:p>
        </w:tc>
        <w:tc>
          <w:tcPr>
            <w:tcW w:w="4508" w:type="dxa"/>
            <w:gridSpan w:val="2"/>
          </w:tcPr>
          <w:p w14:paraId="240021E8" w14:textId="77777777" w:rsidR="00FD7B99" w:rsidRPr="00012EC3" w:rsidRDefault="00FD7B99" w:rsidP="00A36F7C">
            <w:pPr>
              <w:rPr>
                <w:rFonts w:cstheme="minorHAnsi"/>
                <w:b/>
                <w:sz w:val="24"/>
                <w:szCs w:val="24"/>
              </w:rPr>
            </w:pPr>
          </w:p>
        </w:tc>
      </w:tr>
      <w:tr w:rsidR="00FD7B99" w:rsidRPr="00012EC3" w14:paraId="02463186" w14:textId="77777777" w:rsidTr="00A36F7C">
        <w:tc>
          <w:tcPr>
            <w:tcW w:w="4508" w:type="dxa"/>
            <w:gridSpan w:val="2"/>
            <w:shd w:val="clear" w:color="auto" w:fill="F2F2F2" w:themeFill="background1" w:themeFillShade="F2"/>
          </w:tcPr>
          <w:p w14:paraId="037D5D29" w14:textId="77777777" w:rsidR="00FD7B99" w:rsidRPr="00012EC3" w:rsidRDefault="00FD7B99" w:rsidP="00A36F7C">
            <w:pPr>
              <w:rPr>
                <w:rFonts w:cstheme="minorHAnsi"/>
                <w:b/>
                <w:sz w:val="24"/>
                <w:szCs w:val="24"/>
              </w:rPr>
            </w:pPr>
            <w:r w:rsidRPr="00012EC3">
              <w:rPr>
                <w:rFonts w:cstheme="minorHAnsi"/>
                <w:b/>
                <w:sz w:val="24"/>
                <w:szCs w:val="24"/>
              </w:rPr>
              <w:t>Health professional role</w:t>
            </w:r>
          </w:p>
          <w:p w14:paraId="7B6B9BE6" w14:textId="77777777" w:rsidR="00FD7B99" w:rsidRPr="00012EC3" w:rsidRDefault="00FD7B99" w:rsidP="00A36F7C">
            <w:pPr>
              <w:rPr>
                <w:rFonts w:cstheme="minorHAnsi"/>
                <w:b/>
                <w:sz w:val="24"/>
                <w:szCs w:val="24"/>
              </w:rPr>
            </w:pPr>
          </w:p>
        </w:tc>
        <w:tc>
          <w:tcPr>
            <w:tcW w:w="4508" w:type="dxa"/>
            <w:gridSpan w:val="2"/>
          </w:tcPr>
          <w:p w14:paraId="6A48B49F" w14:textId="77777777" w:rsidR="00FD7B99" w:rsidRPr="00012EC3" w:rsidRDefault="00FD7B99" w:rsidP="00A36F7C">
            <w:pPr>
              <w:rPr>
                <w:rFonts w:cstheme="minorHAnsi"/>
                <w:b/>
                <w:sz w:val="24"/>
                <w:szCs w:val="24"/>
              </w:rPr>
            </w:pPr>
          </w:p>
        </w:tc>
      </w:tr>
      <w:tr w:rsidR="00FD7B99" w:rsidRPr="00012EC3" w14:paraId="27F67EFD" w14:textId="77777777" w:rsidTr="00A36F7C">
        <w:tc>
          <w:tcPr>
            <w:tcW w:w="4508" w:type="dxa"/>
            <w:gridSpan w:val="2"/>
            <w:shd w:val="clear" w:color="auto" w:fill="F2F2F2" w:themeFill="background1" w:themeFillShade="F2"/>
          </w:tcPr>
          <w:p w14:paraId="59E69B86" w14:textId="77777777" w:rsidR="00FD7B99" w:rsidRPr="00012EC3" w:rsidRDefault="00FD7B99" w:rsidP="00A36F7C">
            <w:pPr>
              <w:rPr>
                <w:rFonts w:cstheme="minorHAnsi"/>
                <w:b/>
                <w:sz w:val="24"/>
                <w:szCs w:val="24"/>
              </w:rPr>
            </w:pPr>
            <w:r w:rsidRPr="00012EC3">
              <w:rPr>
                <w:rFonts w:cstheme="minorHAnsi"/>
                <w:b/>
                <w:sz w:val="24"/>
                <w:szCs w:val="24"/>
              </w:rPr>
              <w:t>Health professional signature</w:t>
            </w:r>
          </w:p>
          <w:p w14:paraId="7EE94636" w14:textId="77777777" w:rsidR="00FD7B99" w:rsidRPr="00012EC3" w:rsidRDefault="00FD7B99" w:rsidP="00A36F7C">
            <w:pPr>
              <w:rPr>
                <w:rFonts w:cstheme="minorHAnsi"/>
                <w:b/>
                <w:sz w:val="24"/>
                <w:szCs w:val="24"/>
              </w:rPr>
            </w:pPr>
          </w:p>
        </w:tc>
        <w:tc>
          <w:tcPr>
            <w:tcW w:w="4508" w:type="dxa"/>
            <w:gridSpan w:val="2"/>
          </w:tcPr>
          <w:p w14:paraId="563770FD" w14:textId="77777777" w:rsidR="00FD7B99" w:rsidRPr="00012EC3" w:rsidRDefault="00FD7B99" w:rsidP="00A36F7C">
            <w:pPr>
              <w:rPr>
                <w:rFonts w:cstheme="minorHAnsi"/>
                <w:b/>
                <w:sz w:val="24"/>
                <w:szCs w:val="24"/>
              </w:rPr>
            </w:pPr>
          </w:p>
        </w:tc>
      </w:tr>
      <w:tr w:rsidR="00FD7B99" w:rsidRPr="00012EC3" w14:paraId="7E627CC3" w14:textId="77777777" w:rsidTr="00A36F7C">
        <w:tc>
          <w:tcPr>
            <w:tcW w:w="4508" w:type="dxa"/>
            <w:gridSpan w:val="2"/>
            <w:shd w:val="clear" w:color="auto" w:fill="F2F2F2" w:themeFill="background1" w:themeFillShade="F2"/>
          </w:tcPr>
          <w:p w14:paraId="36728B06" w14:textId="77777777" w:rsidR="00FD7B99" w:rsidRPr="00012EC3" w:rsidRDefault="00FD7B99" w:rsidP="00A36F7C">
            <w:pPr>
              <w:rPr>
                <w:rFonts w:cstheme="minorHAnsi"/>
                <w:b/>
                <w:sz w:val="24"/>
                <w:szCs w:val="24"/>
              </w:rPr>
            </w:pPr>
            <w:r w:rsidRPr="00012EC3">
              <w:rPr>
                <w:rFonts w:cstheme="minorHAnsi"/>
                <w:b/>
                <w:sz w:val="24"/>
                <w:szCs w:val="24"/>
              </w:rPr>
              <w:t>Date</w:t>
            </w:r>
          </w:p>
        </w:tc>
        <w:tc>
          <w:tcPr>
            <w:tcW w:w="4508" w:type="dxa"/>
            <w:gridSpan w:val="2"/>
          </w:tcPr>
          <w:p w14:paraId="634C3A39" w14:textId="77777777" w:rsidR="00FD7B99" w:rsidRPr="00012EC3" w:rsidRDefault="00FD7B99" w:rsidP="00A36F7C">
            <w:pPr>
              <w:rPr>
                <w:rFonts w:cstheme="minorHAnsi"/>
                <w:b/>
                <w:sz w:val="24"/>
                <w:szCs w:val="24"/>
              </w:rPr>
            </w:pPr>
          </w:p>
        </w:tc>
      </w:tr>
    </w:tbl>
    <w:p w14:paraId="23593FCD" w14:textId="77777777" w:rsidR="00FD7B99" w:rsidRPr="00012EC3" w:rsidRDefault="00FD7B99" w:rsidP="00FD7B99">
      <w:pPr>
        <w:rPr>
          <w:rFonts w:cstheme="minorHAnsi"/>
          <w:b/>
          <w:sz w:val="24"/>
          <w:szCs w:val="24"/>
        </w:rPr>
      </w:pPr>
    </w:p>
    <w:p w14:paraId="31F151CC" w14:textId="77777777" w:rsidR="00FD7B99" w:rsidRPr="00012EC3" w:rsidRDefault="00FD7B99" w:rsidP="00FD7B99">
      <w:pPr>
        <w:widowControl w:val="0"/>
        <w:spacing w:after="0"/>
        <w:jc w:val="both"/>
        <w:rPr>
          <w:rFonts w:cstheme="minorHAnsi"/>
          <w:b/>
          <w:bCs/>
          <w:sz w:val="24"/>
          <w:szCs w:val="24"/>
        </w:rPr>
      </w:pPr>
      <w:r w:rsidRPr="00012EC3">
        <w:rPr>
          <w:rFonts w:cstheme="minorHAnsi"/>
          <w:b/>
          <w:bCs/>
          <w:sz w:val="24"/>
          <w:szCs w:val="24"/>
        </w:rPr>
        <w:t>Children and Young People - Data protection</w:t>
      </w:r>
    </w:p>
    <w:p w14:paraId="11DBCD0A" w14:textId="77777777" w:rsidR="00FD7B99" w:rsidRPr="006F7D00" w:rsidRDefault="00FD7B99" w:rsidP="00FD7B99">
      <w:pPr>
        <w:pStyle w:val="font8"/>
        <w:numPr>
          <w:ilvl w:val="0"/>
          <w:numId w:val="2"/>
        </w:numPr>
        <w:spacing w:before="0" w:beforeAutospacing="0" w:after="0" w:afterAutospacing="0"/>
        <w:ind w:left="360"/>
        <w:jc w:val="both"/>
        <w:textAlignment w:val="baseline"/>
        <w:rPr>
          <w:rFonts w:asciiTheme="minorHAnsi" w:eastAsia="Times New Roman" w:hAnsiTheme="minorHAnsi" w:cstheme="minorHAnsi"/>
          <w:sz w:val="24"/>
          <w:szCs w:val="24"/>
          <w:lang w:eastAsia="en-US"/>
        </w:rPr>
      </w:pPr>
      <w:r w:rsidRPr="006F7D00">
        <w:rPr>
          <w:rFonts w:asciiTheme="minorHAnsi" w:eastAsia="Times New Roman" w:hAnsiTheme="minorHAnsi" w:cstheme="minorHAnsi"/>
          <w:sz w:val="24"/>
          <w:szCs w:val="24"/>
          <w:lang w:eastAsia="en-US"/>
        </w:rPr>
        <w:t xml:space="preserve">Please see the </w:t>
      </w:r>
      <w:hyperlink r:id="rId8" w:history="1">
        <w:r w:rsidRPr="006F7D00">
          <w:rPr>
            <w:rStyle w:val="Hyperlink"/>
            <w:rFonts w:asciiTheme="minorHAnsi" w:eastAsia="Times New Roman" w:hAnsiTheme="minorHAnsi" w:cstheme="minorHAnsi"/>
            <w:sz w:val="24"/>
            <w:szCs w:val="24"/>
            <w:lang w:eastAsia="en-US"/>
          </w:rPr>
          <w:t>Norfolk County Council Privacy Notice</w:t>
        </w:r>
      </w:hyperlink>
      <w:r w:rsidRPr="006F7D00">
        <w:rPr>
          <w:rFonts w:asciiTheme="minorHAnsi" w:eastAsia="Times New Roman" w:hAnsiTheme="minorHAnsi" w:cstheme="minorHAnsi"/>
          <w:sz w:val="24"/>
          <w:szCs w:val="24"/>
          <w:lang w:eastAsia="en-US"/>
        </w:rPr>
        <w:t xml:space="preserve"> for further information about how we protect your data and your rights</w:t>
      </w:r>
      <w:r>
        <w:rPr>
          <w:rFonts w:asciiTheme="minorHAnsi" w:eastAsia="Times New Roman" w:hAnsiTheme="minorHAnsi" w:cstheme="minorHAnsi"/>
          <w:sz w:val="24"/>
          <w:szCs w:val="24"/>
          <w:lang w:eastAsia="en-US"/>
        </w:rPr>
        <w:t xml:space="preserve">. </w:t>
      </w:r>
      <w:r w:rsidRPr="006F7D00">
        <w:rPr>
          <w:rFonts w:asciiTheme="minorHAnsi" w:eastAsia="Times New Roman" w:hAnsiTheme="minorHAnsi" w:cstheme="minorHAnsi"/>
          <w:sz w:val="24"/>
          <w:szCs w:val="24"/>
          <w:lang w:eastAsia="en-US"/>
        </w:rPr>
        <w:t>Consent can be withdrawn at any time by contacting the relevant professional in writing.</w:t>
      </w:r>
    </w:p>
    <w:p w14:paraId="4DD68633" w14:textId="694C7BB0" w:rsidR="00A724D9" w:rsidRPr="00FD7B99" w:rsidRDefault="00FD7B99" w:rsidP="00FD7B99">
      <w:pPr>
        <w:pStyle w:val="ListParagraph"/>
        <w:widowControl w:val="0"/>
        <w:numPr>
          <w:ilvl w:val="0"/>
          <w:numId w:val="2"/>
        </w:numPr>
        <w:spacing w:after="0" w:line="240" w:lineRule="auto"/>
        <w:ind w:left="360"/>
        <w:contextualSpacing w:val="0"/>
        <w:jc w:val="both"/>
        <w:rPr>
          <w:rFonts w:cstheme="minorHAnsi"/>
          <w:sz w:val="24"/>
          <w:szCs w:val="24"/>
        </w:rPr>
      </w:pPr>
      <w:r w:rsidRPr="006F7D00">
        <w:rPr>
          <w:rFonts w:cstheme="minorHAnsi"/>
          <w:sz w:val="24"/>
          <w:szCs w:val="24"/>
        </w:rPr>
        <w:t>The Local Authority and school recognise that young people aged 12 and over (and sometimes younger) have the right to make decisions around how their health information is shared. However, as noted in the DfE guidance</w:t>
      </w:r>
      <w:r w:rsidRPr="006F7D00">
        <w:rPr>
          <w:rStyle w:val="FootnoteReference"/>
          <w:rFonts w:cstheme="minorHAnsi"/>
          <w:sz w:val="24"/>
          <w:szCs w:val="24"/>
        </w:rPr>
        <w:footnoteReference w:id="2"/>
      </w:r>
      <w:r w:rsidRPr="006F7D00">
        <w:rPr>
          <w:rFonts w:cstheme="minorHAnsi"/>
          <w:sz w:val="24"/>
          <w:szCs w:val="24"/>
        </w:rPr>
        <w:t>, parents are responsible for making sure that their children of compulsory school age receive a suitable full-time education. As parents</w:t>
      </w:r>
      <w:r>
        <w:rPr>
          <w:rFonts w:cstheme="minorHAnsi"/>
          <w:sz w:val="24"/>
          <w:szCs w:val="24"/>
        </w:rPr>
        <w:t>/</w:t>
      </w:r>
      <w:r w:rsidRPr="006F7D00">
        <w:rPr>
          <w:rFonts w:cstheme="minorHAnsi"/>
          <w:sz w:val="24"/>
          <w:szCs w:val="24"/>
        </w:rPr>
        <w:t>carers are responsible for ensuring attendance at school, it is the parent/carer who is being asked to provide consent for access to information which justifies absence from school. If the child is ‘Gillick competent’, s/he may also sign the consent form in Appendix 3.  If a Medical Needs referral is accepted, the voice of the child will be sought during the initial planning meeting.</w:t>
      </w:r>
    </w:p>
    <w:sectPr w:rsidR="00A724D9" w:rsidRPr="00FD7B99" w:rsidSect="003E440F">
      <w:headerReference w:type="default" r:id="rId9"/>
      <w:footerReference w:type="default" r:id="rId10"/>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D46E" w14:textId="77777777" w:rsidR="00FD7B99" w:rsidRDefault="00FD7B99" w:rsidP="00FD7B99">
      <w:pPr>
        <w:spacing w:after="0" w:line="240" w:lineRule="auto"/>
      </w:pPr>
      <w:r>
        <w:separator/>
      </w:r>
    </w:p>
  </w:endnote>
  <w:endnote w:type="continuationSeparator" w:id="0">
    <w:p w14:paraId="5D8F0337" w14:textId="77777777" w:rsidR="00FD7B99" w:rsidRDefault="00FD7B99" w:rsidP="00FD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15091"/>
      <w:docPartObj>
        <w:docPartGallery w:val="Page Numbers (Bottom of Page)"/>
        <w:docPartUnique/>
      </w:docPartObj>
    </w:sdtPr>
    <w:sdtEndPr/>
    <w:sdtContent>
      <w:sdt>
        <w:sdtPr>
          <w:id w:val="-1769616900"/>
          <w:docPartObj>
            <w:docPartGallery w:val="Page Numbers (Top of Page)"/>
            <w:docPartUnique/>
          </w:docPartObj>
        </w:sdtPr>
        <w:sdtEndPr/>
        <w:sdtContent>
          <w:p w14:paraId="6EB26F6F" w14:textId="77777777" w:rsidR="00161E14" w:rsidRDefault="00FD7B9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69ED6F" w14:textId="77777777" w:rsidR="00161E14" w:rsidRDefault="00FD7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08FC7" w14:textId="77777777" w:rsidR="00FD7B99" w:rsidRDefault="00FD7B99" w:rsidP="00FD7B99">
      <w:pPr>
        <w:spacing w:after="0" w:line="240" w:lineRule="auto"/>
      </w:pPr>
      <w:r>
        <w:separator/>
      </w:r>
    </w:p>
  </w:footnote>
  <w:footnote w:type="continuationSeparator" w:id="0">
    <w:p w14:paraId="1D7BA8AE" w14:textId="77777777" w:rsidR="00FD7B99" w:rsidRDefault="00FD7B99" w:rsidP="00FD7B99">
      <w:pPr>
        <w:spacing w:after="0" w:line="240" w:lineRule="auto"/>
      </w:pPr>
      <w:r>
        <w:continuationSeparator/>
      </w:r>
    </w:p>
  </w:footnote>
  <w:footnote w:id="1">
    <w:p w14:paraId="492E860D" w14:textId="77777777" w:rsidR="00FD7B99" w:rsidRPr="005869C4" w:rsidRDefault="00FD7B99" w:rsidP="00FD7B99">
      <w:pPr>
        <w:pStyle w:val="FootnoteText"/>
        <w:rPr>
          <w:sz w:val="16"/>
          <w:szCs w:val="16"/>
        </w:rPr>
      </w:pPr>
      <w:r>
        <w:rPr>
          <w:rStyle w:val="FootnoteReference"/>
        </w:rPr>
        <w:footnoteRef/>
      </w:r>
      <w:r>
        <w:t xml:space="preserve"> </w:t>
      </w:r>
      <w:r w:rsidRPr="005869C4">
        <w:rPr>
          <w:sz w:val="16"/>
          <w:szCs w:val="16"/>
        </w:rPr>
        <w:t>Emails between norfolk.gov.uk and nhs.net are secure; if other addresses are used, encryption will be required</w:t>
      </w:r>
    </w:p>
  </w:footnote>
  <w:footnote w:id="2">
    <w:p w14:paraId="18D9801C" w14:textId="77777777" w:rsidR="00FD7B99" w:rsidRPr="006F7D00" w:rsidRDefault="00FD7B99" w:rsidP="00FD7B99">
      <w:pPr>
        <w:pStyle w:val="FootnoteText"/>
        <w:rPr>
          <w:sz w:val="16"/>
          <w:szCs w:val="16"/>
        </w:rPr>
      </w:pPr>
      <w:r>
        <w:rPr>
          <w:rStyle w:val="FootnoteReference"/>
        </w:rPr>
        <w:footnoteRef/>
      </w:r>
      <w:r>
        <w:t xml:space="preserve"> </w:t>
      </w:r>
      <w:r>
        <w:rPr>
          <w:rFonts w:cs="Arial"/>
          <w:sz w:val="16"/>
          <w:szCs w:val="16"/>
        </w:rPr>
        <w:t xml:space="preserve"> </w:t>
      </w:r>
      <w:hyperlink r:id="rId1" w:history="1">
        <w:r w:rsidRPr="006F7D00">
          <w:rPr>
            <w:rStyle w:val="Hyperlink"/>
            <w:sz w:val="16"/>
            <w:szCs w:val="16"/>
          </w:rPr>
          <w:t>Working together to improve school attendance (publishing.service.gov.uk)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6E69" w14:textId="77777777" w:rsidR="00161E14" w:rsidRDefault="00FD7B99">
    <w:pPr>
      <w:pStyle w:val="Header"/>
    </w:pPr>
    <w:r>
      <w:t xml:space="preserve">UPDATED </w:t>
    </w:r>
    <w:r>
      <w:t>September 2022</w:t>
    </w:r>
    <w:r>
      <w:t>; review date</w:t>
    </w:r>
    <w:r>
      <w:t xml:space="preserve"> July 2023</w:t>
    </w:r>
  </w:p>
  <w:p w14:paraId="09DCB3D9" w14:textId="77777777" w:rsidR="00161E14" w:rsidRDefault="00FD7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866A3"/>
    <w:multiLevelType w:val="hybridMultilevel"/>
    <w:tmpl w:val="8DF6B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EA6482"/>
    <w:multiLevelType w:val="hybridMultilevel"/>
    <w:tmpl w:val="CC3A6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99"/>
    <w:rsid w:val="004859FD"/>
    <w:rsid w:val="009E7A96"/>
    <w:rsid w:val="00C57F38"/>
    <w:rsid w:val="00FD7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F9505"/>
  <w15:chartTrackingRefBased/>
  <w15:docId w15:val="{78FD1694-723E-4635-A8F3-6D965D21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D7B99"/>
    <w:pPr>
      <w:spacing w:after="0" w:line="240" w:lineRule="auto"/>
    </w:pPr>
    <w:rPr>
      <w:sz w:val="20"/>
      <w:szCs w:val="20"/>
    </w:rPr>
  </w:style>
  <w:style w:type="character" w:customStyle="1" w:styleId="FootnoteTextChar">
    <w:name w:val="Footnote Text Char"/>
    <w:basedOn w:val="DefaultParagraphFont"/>
    <w:link w:val="FootnoteText"/>
    <w:uiPriority w:val="99"/>
    <w:rsid w:val="00FD7B99"/>
    <w:rPr>
      <w:sz w:val="20"/>
      <w:szCs w:val="20"/>
    </w:rPr>
  </w:style>
  <w:style w:type="character" w:styleId="FootnoteReference">
    <w:name w:val="footnote reference"/>
    <w:basedOn w:val="DefaultParagraphFont"/>
    <w:uiPriority w:val="99"/>
    <w:semiHidden/>
    <w:unhideWhenUsed/>
    <w:rsid w:val="00FD7B99"/>
    <w:rPr>
      <w:vertAlign w:val="superscript"/>
    </w:rPr>
  </w:style>
  <w:style w:type="character" w:styleId="Hyperlink">
    <w:name w:val="Hyperlink"/>
    <w:basedOn w:val="DefaultParagraphFont"/>
    <w:uiPriority w:val="99"/>
    <w:unhideWhenUsed/>
    <w:rsid w:val="00FD7B99"/>
    <w:rPr>
      <w:color w:val="0563C1" w:themeColor="hyperlink"/>
      <w:u w:val="single"/>
    </w:rPr>
  </w:style>
  <w:style w:type="paragraph" w:styleId="ListParagraph">
    <w:name w:val="List Paragraph"/>
    <w:basedOn w:val="Normal"/>
    <w:uiPriority w:val="34"/>
    <w:qFormat/>
    <w:rsid w:val="00FD7B99"/>
    <w:pPr>
      <w:spacing w:after="200" w:line="276" w:lineRule="auto"/>
      <w:ind w:left="720"/>
      <w:contextualSpacing/>
    </w:pPr>
  </w:style>
  <w:style w:type="paragraph" w:styleId="Header">
    <w:name w:val="header"/>
    <w:basedOn w:val="Normal"/>
    <w:link w:val="HeaderChar"/>
    <w:uiPriority w:val="99"/>
    <w:unhideWhenUsed/>
    <w:rsid w:val="00FD7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B99"/>
  </w:style>
  <w:style w:type="paragraph" w:styleId="Footer">
    <w:name w:val="footer"/>
    <w:basedOn w:val="Normal"/>
    <w:link w:val="FooterChar"/>
    <w:uiPriority w:val="99"/>
    <w:unhideWhenUsed/>
    <w:rsid w:val="00FD7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B99"/>
  </w:style>
  <w:style w:type="table" w:styleId="TableGrid">
    <w:name w:val="Table Grid"/>
    <w:basedOn w:val="TableNormal"/>
    <w:uiPriority w:val="59"/>
    <w:rsid w:val="00FD7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FD7B99"/>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gov.uk/what-we-do-and-how-we-work/open-data-fois-and-data-protection/data-protection/privacy-notices" TargetMode="External"/><Relationship Id="rId3" Type="http://schemas.openxmlformats.org/officeDocument/2006/relationships/settings" Target="settings.xml"/><Relationship Id="rId7" Type="http://schemas.openxmlformats.org/officeDocument/2006/relationships/hyperlink" Target="mailto:medicalneeds@norfolk.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073616/Working_together_to_improve_school_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Sonia</dc:creator>
  <cp:keywords/>
  <dc:description/>
  <cp:lastModifiedBy>Walker, Sonia</cp:lastModifiedBy>
  <cp:revision>1</cp:revision>
  <dcterms:created xsi:type="dcterms:W3CDTF">2022-09-20T10:47:00Z</dcterms:created>
  <dcterms:modified xsi:type="dcterms:W3CDTF">2022-09-20T10:47:00Z</dcterms:modified>
</cp:coreProperties>
</file>