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14E1" w14:textId="26B2A26C" w:rsidR="000F7D0E" w:rsidRPr="000F7D0E" w:rsidRDefault="00805428" w:rsidP="000F7D0E">
      <w:pPr>
        <w:pStyle w:val="Heading1"/>
        <w:keepNext/>
        <w:keepLines/>
        <w:spacing w:before="240" w:beforeAutospacing="0" w:after="0" w:afterAutospacing="0"/>
        <w:rPr>
          <w:rFonts w:ascii="Arial" w:eastAsiaTheme="majorEastAsia" w:hAnsi="Arial" w:cstheme="majorBidi"/>
          <w:bCs w:val="0"/>
          <w:color w:val="15284B"/>
          <w:kern w:val="0"/>
          <w:sz w:val="40"/>
          <w:szCs w:val="32"/>
          <w:lang w:eastAsia="en-US"/>
        </w:rPr>
      </w:pPr>
      <w:bookmarkStart w:id="0" w:name="_GoBack"/>
      <w:bookmarkEnd w:id="0"/>
      <w:r w:rsidRPr="00805428">
        <w:rPr>
          <w:rFonts w:ascii="Arial" w:eastAsiaTheme="majorEastAsia" w:hAnsi="Arial" w:cstheme="majorBidi"/>
          <w:bCs w:val="0"/>
          <w:color w:val="15284B"/>
          <w:kern w:val="0"/>
          <w:sz w:val="40"/>
          <w:szCs w:val="32"/>
          <w:lang w:eastAsia="en-US"/>
        </w:rPr>
        <w:t xml:space="preserve">Child </w:t>
      </w:r>
      <w:r w:rsidRPr="0047059B">
        <w:rPr>
          <w:rFonts w:ascii="Arial" w:eastAsiaTheme="majorEastAsia" w:hAnsi="Arial" w:cstheme="majorBidi"/>
          <w:bCs w:val="0"/>
          <w:color w:val="15284B"/>
          <w:kern w:val="0"/>
          <w:sz w:val="40"/>
          <w:szCs w:val="32"/>
          <w:lang w:eastAsia="en-US"/>
        </w:rPr>
        <w:t>Protection</w:t>
      </w:r>
      <w:r w:rsidRPr="00805428">
        <w:rPr>
          <w:rFonts w:ascii="Arial" w:eastAsiaTheme="majorEastAsia" w:hAnsi="Arial" w:cstheme="majorBidi"/>
          <w:bCs w:val="0"/>
          <w:color w:val="15284B"/>
          <w:kern w:val="0"/>
          <w:sz w:val="40"/>
          <w:szCs w:val="32"/>
          <w:lang w:eastAsia="en-US"/>
        </w:rPr>
        <w:t xml:space="preserve"> – Temporary Transfer In </w:t>
      </w:r>
      <w:r>
        <w:rPr>
          <w:rFonts w:ascii="Arial" w:eastAsiaTheme="majorEastAsia" w:hAnsi="Arial" w:cstheme="majorBidi"/>
          <w:bCs w:val="0"/>
          <w:color w:val="15284B"/>
          <w:kern w:val="0"/>
          <w:sz w:val="40"/>
          <w:szCs w:val="32"/>
          <w:lang w:eastAsia="en-US"/>
        </w:rPr>
        <w:br/>
      </w:r>
      <w:r w:rsidRPr="00805428">
        <w:rPr>
          <w:rFonts w:ascii="Arial" w:eastAsiaTheme="majorEastAsia" w:hAnsi="Arial" w:cstheme="majorBidi"/>
          <w:bCs w:val="0"/>
          <w:color w:val="15284B"/>
          <w:kern w:val="0"/>
          <w:sz w:val="40"/>
          <w:szCs w:val="32"/>
          <w:lang w:eastAsia="en-US"/>
        </w:rPr>
        <w:t xml:space="preserve">from </w:t>
      </w:r>
      <w:proofErr w:type="gramStart"/>
      <w:r w:rsidRPr="00805428">
        <w:rPr>
          <w:rFonts w:ascii="Arial" w:eastAsiaTheme="majorEastAsia" w:hAnsi="Arial" w:cstheme="majorBidi"/>
          <w:bCs w:val="0"/>
          <w:color w:val="15284B"/>
          <w:kern w:val="0"/>
          <w:sz w:val="40"/>
          <w:szCs w:val="32"/>
          <w:lang w:eastAsia="en-US"/>
        </w:rPr>
        <w:t>an Other</w:t>
      </w:r>
      <w:proofErr w:type="gramEnd"/>
      <w:r w:rsidRPr="00805428">
        <w:rPr>
          <w:rFonts w:ascii="Arial" w:eastAsiaTheme="majorEastAsia" w:hAnsi="Arial" w:cstheme="majorBidi"/>
          <w:bCs w:val="0"/>
          <w:color w:val="15284B"/>
          <w:kern w:val="0"/>
          <w:sz w:val="40"/>
          <w:szCs w:val="32"/>
          <w:lang w:eastAsia="en-US"/>
        </w:rPr>
        <w:t xml:space="preserve"> Local Authority (OLA)</w:t>
      </w:r>
    </w:p>
    <w:p w14:paraId="687854B2" w14:textId="54154E64" w:rsidR="000F7D0E" w:rsidRDefault="000F7D0E" w:rsidP="000F7D0E">
      <w:pPr>
        <w:pStyle w:val="BodyText1"/>
      </w:pPr>
    </w:p>
    <w:p w14:paraId="506D37B5" w14:textId="77777777" w:rsidR="000F7D0E" w:rsidRPr="00DC226D" w:rsidRDefault="000F7D0E" w:rsidP="000F7D0E">
      <w:pPr>
        <w:pStyle w:val="BodyText1"/>
      </w:pPr>
    </w:p>
    <w:p w14:paraId="642AECB8" w14:textId="77777777" w:rsidR="00F006A2" w:rsidRPr="00DC226D" w:rsidRDefault="00F006A2" w:rsidP="000F7D0E">
      <w:pPr>
        <w:pStyle w:val="Header3"/>
      </w:pPr>
      <w:r w:rsidRPr="00DC226D">
        <w:t>SCOPE OF THIS CHAPTER</w:t>
      </w:r>
    </w:p>
    <w:p w14:paraId="5E1BE3FA" w14:textId="77777777" w:rsidR="000F7D0E" w:rsidRDefault="000F7D0E" w:rsidP="00044890">
      <w:pPr>
        <w:pStyle w:val="BodyText1"/>
      </w:pPr>
    </w:p>
    <w:p w14:paraId="5DC832F2" w14:textId="24220B4D" w:rsidR="00F006A2" w:rsidRDefault="00805428" w:rsidP="00044890">
      <w:pPr>
        <w:pStyle w:val="BodyText1"/>
      </w:pPr>
      <w:r w:rsidRPr="00805428">
        <w:t xml:space="preserve">This is a </w:t>
      </w:r>
      <w:proofErr w:type="gramStart"/>
      <w:r w:rsidRPr="00805428">
        <w:t>high level</w:t>
      </w:r>
      <w:proofErr w:type="gramEnd"/>
      <w:r w:rsidRPr="00805428">
        <w:t xml:space="preserve"> procedure which is to be followed when a child/young person who is subject to a Child Protection Plan in an Other Local Authority (OLA) is going to be residing temporarily in Norfolk.  Separate local procedures will be required by the specific teams on how to record the details on the various data systems.</w:t>
      </w:r>
    </w:p>
    <w:p w14:paraId="4EDD0CA1" w14:textId="113A6B9C" w:rsidR="000F7D0E" w:rsidRDefault="000F7D0E" w:rsidP="00044890">
      <w:pPr>
        <w:pStyle w:val="BodyText1"/>
      </w:pPr>
    </w:p>
    <w:p w14:paraId="093F0176" w14:textId="77777777" w:rsidR="000F7D0E" w:rsidRPr="00DC226D" w:rsidRDefault="000F7D0E" w:rsidP="00044890">
      <w:pPr>
        <w:pStyle w:val="BodyText1"/>
      </w:pPr>
    </w:p>
    <w:p w14:paraId="07455C4D" w14:textId="77777777" w:rsidR="00F006A2" w:rsidRPr="00DC226D" w:rsidRDefault="00F006A2" w:rsidP="000F7D0E">
      <w:pPr>
        <w:pStyle w:val="Header3"/>
      </w:pPr>
      <w:r w:rsidRPr="00DC226D">
        <w:t>AMENDMENT</w:t>
      </w:r>
    </w:p>
    <w:p w14:paraId="7FA784D3" w14:textId="77777777" w:rsidR="000F7D0E" w:rsidRDefault="000F7D0E" w:rsidP="000F7D0E">
      <w:pPr>
        <w:pStyle w:val="BodyText1"/>
      </w:pPr>
    </w:p>
    <w:p w14:paraId="0AF2AACD" w14:textId="58FF0FC7" w:rsidR="00F006A2" w:rsidRDefault="00805428" w:rsidP="000F7D0E">
      <w:pPr>
        <w:pStyle w:val="BodyText1"/>
      </w:pPr>
      <w:r w:rsidRPr="00805428">
        <w:t>A new form has been created for Other Local Authorities (OLAs) to use, to notify us that a child/young person from their authority who is subject to a Child Protection Plan is going to reside in Norfolk on a temporary basis, so that it is easier for the OLA to provide the necessary information in a timely manner and in a consistent format.</w:t>
      </w:r>
    </w:p>
    <w:p w14:paraId="7A4DCA45" w14:textId="1555C230" w:rsidR="000F7D0E" w:rsidRDefault="000F7D0E" w:rsidP="000F7D0E">
      <w:pPr>
        <w:pStyle w:val="BodyText1"/>
      </w:pPr>
    </w:p>
    <w:p w14:paraId="16076E80" w14:textId="77777777" w:rsidR="000F7D0E" w:rsidRPr="00DC226D" w:rsidRDefault="000F7D0E" w:rsidP="000F7D0E">
      <w:pPr>
        <w:pStyle w:val="BodyText1"/>
      </w:pPr>
    </w:p>
    <w:p w14:paraId="1A8F3020" w14:textId="3626EDC8" w:rsidR="00F006A2" w:rsidRPr="00DC226D" w:rsidRDefault="00F006A2" w:rsidP="0099588F">
      <w:pPr>
        <w:pStyle w:val="Header4"/>
        <w:pBdr>
          <w:bottom w:val="single" w:sz="6" w:space="0" w:color="4A7628"/>
        </w:pBdr>
      </w:pPr>
      <w:r w:rsidRPr="00DC226D">
        <w:t>Contents</w:t>
      </w:r>
    </w:p>
    <w:p w14:paraId="0235F134" w14:textId="01F00A98" w:rsidR="00F006A2" w:rsidRPr="00044890" w:rsidRDefault="002325A1" w:rsidP="00ED7A05">
      <w:pPr>
        <w:pStyle w:val="Numbering1"/>
        <w:numPr>
          <w:ilvl w:val="0"/>
          <w:numId w:val="0"/>
        </w:numPr>
        <w:ind w:left="425"/>
        <w:rPr>
          <w:rFonts w:eastAsia="Times New Roman"/>
          <w:lang w:eastAsia="en-GB"/>
        </w:rPr>
      </w:pPr>
      <w:hyperlink r:id="rId10" w:anchor="assessments" w:history="1"/>
    </w:p>
    <w:p w14:paraId="0D22953B" w14:textId="5A212332" w:rsidR="00805428" w:rsidRDefault="00805428" w:rsidP="00805428">
      <w:pPr>
        <w:pStyle w:val="Numbering1"/>
        <w:rPr>
          <w:lang w:eastAsia="en-GB"/>
        </w:rPr>
      </w:pPr>
      <w:r>
        <w:rPr>
          <w:lang w:eastAsia="en-GB"/>
        </w:rPr>
        <w:t>Responsibility for the Child/Young Person’s plan whilst they are residing in Norfolk</w:t>
      </w:r>
    </w:p>
    <w:p w14:paraId="02C3B0B5" w14:textId="0D3E4AA7" w:rsidR="00805428" w:rsidRDefault="00805428" w:rsidP="00805428">
      <w:pPr>
        <w:pStyle w:val="Numbering1"/>
        <w:rPr>
          <w:lang w:eastAsia="en-GB"/>
        </w:rPr>
      </w:pPr>
      <w:r>
        <w:rPr>
          <w:lang w:eastAsia="en-GB"/>
        </w:rPr>
        <w:t xml:space="preserve">How the OLA informs Norfolk County Council of a temporary transfer-in to Norfolk of a Child/Young Person who is subject to a Child Protection Plan </w:t>
      </w:r>
    </w:p>
    <w:p w14:paraId="285ED30B" w14:textId="01B5AECD" w:rsidR="00805428" w:rsidRDefault="00805428" w:rsidP="00805428">
      <w:pPr>
        <w:pStyle w:val="Numbering1"/>
        <w:rPr>
          <w:lang w:eastAsia="en-GB"/>
        </w:rPr>
      </w:pPr>
      <w:r>
        <w:rPr>
          <w:lang w:eastAsia="en-GB"/>
        </w:rPr>
        <w:t>High level process for recording the information</w:t>
      </w:r>
    </w:p>
    <w:p w14:paraId="58D304D2" w14:textId="1A94F500" w:rsidR="00805428" w:rsidRDefault="00805428" w:rsidP="00805428">
      <w:pPr>
        <w:pStyle w:val="Numbering1"/>
        <w:rPr>
          <w:lang w:eastAsia="en-GB"/>
        </w:rPr>
      </w:pPr>
      <w:r>
        <w:rPr>
          <w:lang w:eastAsia="en-GB"/>
        </w:rPr>
        <w:t>What needs to happen when a child/young person returns to the OLA</w:t>
      </w:r>
    </w:p>
    <w:p w14:paraId="3F1F36AD" w14:textId="436EBC80" w:rsidR="00ED7A05" w:rsidRPr="00044890" w:rsidRDefault="00805428" w:rsidP="00805428">
      <w:pPr>
        <w:pStyle w:val="Numbering1"/>
        <w:rPr>
          <w:lang w:eastAsia="en-GB"/>
        </w:rPr>
      </w:pPr>
      <w:r>
        <w:rPr>
          <w:lang w:eastAsia="en-GB"/>
        </w:rPr>
        <w:t>Welfare checks</w:t>
      </w:r>
    </w:p>
    <w:p w14:paraId="022D433A" w14:textId="1D78B3C2" w:rsidR="00ED7A05" w:rsidRDefault="00ED7A05" w:rsidP="00ED7A05">
      <w:pPr>
        <w:pStyle w:val="BodyText1"/>
      </w:pPr>
    </w:p>
    <w:p w14:paraId="3A94C8FC" w14:textId="77777777" w:rsidR="00ED7A05" w:rsidRDefault="00ED7A05" w:rsidP="00ED7A05">
      <w:pPr>
        <w:pStyle w:val="BodyText1"/>
      </w:pPr>
    </w:p>
    <w:p w14:paraId="4C2DB5E3" w14:textId="62CA3CF8" w:rsidR="00F006A2" w:rsidRPr="00DC226D" w:rsidRDefault="0047059B" w:rsidP="00ED7A05">
      <w:pPr>
        <w:pStyle w:val="Header5"/>
      </w:pPr>
      <w:bookmarkStart w:id="1" w:name="assessments"/>
      <w:bookmarkEnd w:id="1"/>
      <w:r w:rsidRPr="0047059B">
        <w:t>Responsibility for the Child/Young Person’s Plan whilst they are residing in Norfolk</w:t>
      </w:r>
    </w:p>
    <w:p w14:paraId="46A1BC31" w14:textId="47EEB6E1" w:rsidR="00044890" w:rsidRPr="00044890" w:rsidRDefault="0047059B" w:rsidP="0047059B">
      <w:pPr>
        <w:pStyle w:val="BodyText21"/>
      </w:pPr>
      <w:r w:rsidRPr="0047059B">
        <w:t>It is the OLA’s responsibility to ensure the Child Protection (CP) Plan continues to be implemented. This includes core group activity and key worker responsibility. The OLA can negotiate with the Norfolk Family Assessment and Safeguarding Team Manager regarding any urgent assistance required to implement the Child Protection Plan. Visits need to be recorded on Liquidlogic (LCS) as case notes and be shared with the OLA’s allocated Social Worker (SW).</w:t>
      </w:r>
      <w:r w:rsidR="00AD13DF">
        <w:br/>
      </w:r>
    </w:p>
    <w:p w14:paraId="1411E6F1" w14:textId="7F08AAE6" w:rsidR="0047059B" w:rsidRDefault="0047059B">
      <w:pPr>
        <w:rPr>
          <w:rFonts w:ascii="Arial" w:eastAsia="Times New Roman" w:hAnsi="Arial" w:cs="Arial"/>
          <w:sz w:val="24"/>
          <w:szCs w:val="18"/>
          <w:lang w:eastAsia="en-GB"/>
        </w:rPr>
      </w:pPr>
      <w:r>
        <w:br w:type="page"/>
      </w:r>
    </w:p>
    <w:p w14:paraId="6554C9FE" w14:textId="5B8B8704" w:rsidR="00AD13DF" w:rsidRPr="00DC226D" w:rsidRDefault="0047059B" w:rsidP="00AD13DF">
      <w:pPr>
        <w:pStyle w:val="Header5"/>
      </w:pPr>
      <w:r w:rsidRPr="0047059B">
        <w:lastRenderedPageBreak/>
        <w:t xml:space="preserve">How the OLA informs Norfolk County Council of a temporary transfer-in to Norfolk of a Child/Young Person who is subject </w:t>
      </w:r>
      <w:r>
        <w:br/>
      </w:r>
      <w:r w:rsidRPr="0047059B">
        <w:t>to a Child Protection Plan</w:t>
      </w:r>
    </w:p>
    <w:p w14:paraId="177EB3A9" w14:textId="77777777" w:rsidR="0047059B" w:rsidRPr="0047059B" w:rsidRDefault="0047059B" w:rsidP="0047059B">
      <w:pPr>
        <w:pStyle w:val="BodyText21"/>
      </w:pPr>
      <w:r w:rsidRPr="0047059B">
        <w:t>It is the OLA’s responsibility to advise us when one of their children subject to a Child Protection Plan are temporarily residing in Norfolk.</w:t>
      </w:r>
    </w:p>
    <w:p w14:paraId="72BF1A75" w14:textId="527B9747" w:rsidR="0047059B" w:rsidRPr="0047059B" w:rsidRDefault="0047059B" w:rsidP="0047059B">
      <w:pPr>
        <w:pStyle w:val="BodyText21"/>
      </w:pPr>
      <w:r w:rsidRPr="0047059B">
        <w:t>They are to complete the</w:t>
      </w:r>
      <w:r>
        <w:rPr>
          <w:iCs/>
          <w:color w:val="887974"/>
          <w:sz w:val="18"/>
        </w:rPr>
        <w:t xml:space="preserve"> </w:t>
      </w:r>
      <w:bookmarkStart w:id="2" w:name="_Hlk42589814"/>
      <w:r w:rsidRPr="0047059B">
        <w:rPr>
          <w:color w:val="4A7628"/>
          <w:szCs w:val="24"/>
        </w:rPr>
        <w:fldChar w:fldCharType="begin"/>
      </w:r>
      <w:r w:rsidRPr="0047059B">
        <w:rPr>
          <w:color w:val="4A7628"/>
          <w:szCs w:val="24"/>
        </w:rPr>
        <w:instrText>HYPERLINK "https://intranet.norfolk.gov.uk/-/media/753FC8C51A5D4EFFB261EFEE372F7E41"</w:instrText>
      </w:r>
      <w:r w:rsidRPr="0047059B">
        <w:rPr>
          <w:color w:val="4A7628"/>
          <w:szCs w:val="24"/>
        </w:rPr>
        <w:fldChar w:fldCharType="separate"/>
      </w:r>
      <w:r w:rsidRPr="0047059B">
        <w:rPr>
          <w:rStyle w:val="Hyperlink"/>
          <w:iCs/>
          <w:color w:val="4A7628"/>
          <w:szCs w:val="24"/>
        </w:rPr>
        <w:t>CP Transfer In form</w:t>
      </w:r>
      <w:r w:rsidRPr="0047059B">
        <w:rPr>
          <w:color w:val="4A7628"/>
          <w:szCs w:val="24"/>
        </w:rPr>
        <w:fldChar w:fldCharType="end"/>
      </w:r>
      <w:bookmarkEnd w:id="2"/>
      <w:r w:rsidRPr="0047059B">
        <w:rPr>
          <w:b/>
          <w:iCs/>
          <w:color w:val="4A7628"/>
          <w:szCs w:val="24"/>
        </w:rPr>
        <w:t xml:space="preserve"> </w:t>
      </w:r>
      <w:r w:rsidRPr="0047059B">
        <w:t>which can be sent to them, or they are to provide all the relevant information requested in the form by email and send it to the</w:t>
      </w:r>
      <w:r>
        <w:rPr>
          <w:iCs/>
          <w:color w:val="887974"/>
          <w:sz w:val="18"/>
        </w:rPr>
        <w:t xml:space="preserve"> </w:t>
      </w:r>
      <w:hyperlink r:id="rId11" w:history="1">
        <w:r w:rsidRPr="0047059B">
          <w:rPr>
            <w:b/>
            <w:bCs/>
            <w:color w:val="4A7628"/>
          </w:rPr>
          <w:t>cscpnotifications@norfolk.gov.uk</w:t>
        </w:r>
      </w:hyperlink>
      <w:r>
        <w:t xml:space="preserve"> </w:t>
      </w:r>
      <w:r w:rsidRPr="0047059B">
        <w:t>mailbox</w:t>
      </w:r>
      <w:r w:rsidRPr="00812508">
        <w:t>.</w:t>
      </w:r>
      <w:r w:rsidRPr="00812508">
        <w:rPr>
          <w:bCs/>
        </w:rPr>
        <w:t xml:space="preserve"> </w:t>
      </w:r>
      <w:r w:rsidRPr="00812508">
        <w:t>T</w:t>
      </w:r>
      <w:r w:rsidRPr="0047059B">
        <w:t xml:space="preserve">hey need to send the current CP Plan in with the form.  </w:t>
      </w:r>
    </w:p>
    <w:p w14:paraId="2AC45764" w14:textId="1C4F730A" w:rsidR="00AD13DF" w:rsidRPr="00044890" w:rsidRDefault="0047059B" w:rsidP="0047059B">
      <w:pPr>
        <w:pStyle w:val="BodyText21"/>
      </w:pPr>
      <w:r w:rsidRPr="0047059B">
        <w:rPr>
          <w:b/>
          <w:color w:val="4A7628"/>
        </w:rPr>
        <w:t>Note:</w:t>
      </w:r>
      <w:r w:rsidRPr="0047059B">
        <w:rPr>
          <w:color w:val="4A7628"/>
        </w:rPr>
        <w:t xml:space="preserve"> </w:t>
      </w:r>
      <w:r w:rsidRPr="0047059B">
        <w:t xml:space="preserve">We should be requesting the CP Plan but if it is not </w:t>
      </w:r>
      <w:proofErr w:type="gramStart"/>
      <w:r w:rsidRPr="0047059B">
        <w:t>received</w:t>
      </w:r>
      <w:proofErr w:type="gramEnd"/>
      <w:r w:rsidRPr="0047059B">
        <w:t xml:space="preserve"> we should </w:t>
      </w:r>
      <w:r w:rsidRPr="0047059B">
        <w:rPr>
          <w:u w:val="single"/>
        </w:rPr>
        <w:t>not</w:t>
      </w:r>
      <w:r w:rsidRPr="0047059B">
        <w:t xml:space="preserve"> stop the notification process from proceeding.</w:t>
      </w:r>
    </w:p>
    <w:p w14:paraId="495950B9" w14:textId="77777777" w:rsidR="00AD13DF" w:rsidRDefault="00AD13DF" w:rsidP="00AD13DF">
      <w:pPr>
        <w:pStyle w:val="BodyText1"/>
      </w:pPr>
    </w:p>
    <w:p w14:paraId="027AB3CC" w14:textId="77777777" w:rsidR="00AD13DF" w:rsidRDefault="00AD13DF" w:rsidP="00AD13DF">
      <w:pPr>
        <w:pStyle w:val="BodyText1"/>
      </w:pPr>
    </w:p>
    <w:p w14:paraId="0DD568C5" w14:textId="7213B0AE" w:rsidR="00AD13DF" w:rsidRPr="00DC226D" w:rsidRDefault="0047059B" w:rsidP="00AD13DF">
      <w:pPr>
        <w:pStyle w:val="Header5"/>
      </w:pPr>
      <w:r w:rsidRPr="0047059B">
        <w:t>High level process for recording the relevant information</w:t>
      </w:r>
    </w:p>
    <w:p w14:paraId="3F23C045" w14:textId="45361C76" w:rsidR="0047059B" w:rsidRPr="00812508" w:rsidRDefault="0047059B" w:rsidP="00812508">
      <w:pPr>
        <w:pStyle w:val="BodyText21"/>
      </w:pPr>
      <w:r w:rsidRPr="0047059B">
        <w:t xml:space="preserve">If requests are incorrectly sent to the CADS mailbox, they will filter the notifications and send on the temporary transfers to </w:t>
      </w:r>
      <w:hyperlink r:id="rId12" w:history="1">
        <w:r w:rsidRPr="0047059B">
          <w:rPr>
            <w:rStyle w:val="Hyperlink"/>
            <w:color w:val="4A7628"/>
            <w:szCs w:val="24"/>
          </w:rPr>
          <w:t>cscpnotifications@norfolk.gov.uk</w:t>
        </w:r>
      </w:hyperlink>
      <w:r w:rsidRPr="00812508">
        <w:t>. When they receive a notification in this mailbox the Whiting Road Conference Booking Team search Liquidlogic (LCS) for the Child/Young Person – if they have not been previously known to Norfolk County Council, then they will set them up on the system, entering their home address if known, but with the temporary Norfolk address as their current address.</w:t>
      </w:r>
    </w:p>
    <w:p w14:paraId="5993F939" w14:textId="77777777" w:rsidR="0047059B" w:rsidRPr="00812508" w:rsidRDefault="0047059B" w:rsidP="00812508">
      <w:pPr>
        <w:pStyle w:val="BodyText21"/>
      </w:pPr>
      <w:r w:rsidRPr="00812508">
        <w:rPr>
          <w:b/>
          <w:color w:val="4A7628"/>
        </w:rPr>
        <w:t>Note:</w:t>
      </w:r>
      <w:r w:rsidRPr="00812508">
        <w:t xml:space="preserve"> The NHS number is mandatory information to be able to utilise the link with Health within the CP-IS system.</w:t>
      </w:r>
    </w:p>
    <w:p w14:paraId="1CCCD79A" w14:textId="77777777" w:rsidR="0047059B" w:rsidRPr="00812508" w:rsidRDefault="0047059B" w:rsidP="00812508">
      <w:pPr>
        <w:pStyle w:val="BodyText21"/>
      </w:pPr>
      <w:r w:rsidRPr="00812508">
        <w:t>The</w:t>
      </w:r>
      <w:r w:rsidRPr="0047059B">
        <w:rPr>
          <w:iCs/>
          <w:color w:val="887974"/>
          <w:szCs w:val="24"/>
        </w:rPr>
        <w:t xml:space="preserve"> </w:t>
      </w:r>
      <w:bookmarkStart w:id="3" w:name="_Hlk42589926"/>
      <w:r w:rsidRPr="00812508">
        <w:rPr>
          <w:color w:val="4A7628"/>
          <w:szCs w:val="24"/>
        </w:rPr>
        <w:fldChar w:fldCharType="begin"/>
      </w:r>
      <w:r w:rsidRPr="00812508">
        <w:rPr>
          <w:color w:val="4A7628"/>
          <w:szCs w:val="24"/>
        </w:rPr>
        <w:instrText xml:space="preserve"> HYPERLINK "https://intranet.norfolk.gov.uk/-/media/2AEA6436BF3D49B0819385842EDCC400" </w:instrText>
      </w:r>
      <w:r w:rsidRPr="00812508">
        <w:rPr>
          <w:color w:val="4A7628"/>
          <w:szCs w:val="24"/>
        </w:rPr>
        <w:fldChar w:fldCharType="separate"/>
      </w:r>
      <w:r w:rsidRPr="00812508">
        <w:rPr>
          <w:rStyle w:val="Hyperlink"/>
          <w:iCs/>
          <w:color w:val="4A7628"/>
          <w:szCs w:val="24"/>
        </w:rPr>
        <w:t>CP Temp Transfer In workflow</w:t>
      </w:r>
      <w:r w:rsidRPr="00812508">
        <w:rPr>
          <w:color w:val="4A7628"/>
          <w:szCs w:val="24"/>
        </w:rPr>
        <w:fldChar w:fldCharType="end"/>
      </w:r>
      <w:bookmarkEnd w:id="3"/>
      <w:r w:rsidRPr="0047059B">
        <w:rPr>
          <w:iCs/>
          <w:color w:val="595959"/>
          <w:szCs w:val="24"/>
        </w:rPr>
        <w:t xml:space="preserve"> </w:t>
      </w:r>
      <w:r w:rsidRPr="00812508">
        <w:t xml:space="preserve">on LCS is to be followed to process the request. </w:t>
      </w:r>
    </w:p>
    <w:p w14:paraId="7977E4E4" w14:textId="4C44D2E1" w:rsidR="0047059B" w:rsidRPr="00812508" w:rsidRDefault="0047059B" w:rsidP="00812508">
      <w:pPr>
        <w:pStyle w:val="BodyText21"/>
      </w:pPr>
      <w:r w:rsidRPr="00812508">
        <w:t>It is important that we have the correct spelling of the Social Worker’s name recorded, the Team name &amp; phone number for the team the child is open to, (we need duty line number not direct number for SW) and the secure email address (team inbox), as well as the EDT number for the local authority. As SW’s change it is good practice to have the team contact details instead.</w:t>
      </w:r>
    </w:p>
    <w:p w14:paraId="0794F6A4" w14:textId="77777777" w:rsidR="0047059B" w:rsidRPr="00812508" w:rsidRDefault="0047059B" w:rsidP="00812508">
      <w:pPr>
        <w:pStyle w:val="BodyText21"/>
      </w:pPr>
      <w:r w:rsidRPr="00812508">
        <w:t>If the OLA has sent in the CP Plan, then it needs to be scanned and uploaded upon receipt, within the child/young person’s record by the Whiting Road Conference Booking Team.</w:t>
      </w:r>
    </w:p>
    <w:p w14:paraId="78C6B622" w14:textId="77777777" w:rsidR="0047059B" w:rsidRPr="00812508" w:rsidRDefault="0047059B" w:rsidP="00812508">
      <w:pPr>
        <w:pStyle w:val="BodyText21"/>
      </w:pPr>
      <w:r w:rsidRPr="00812508">
        <w:t xml:space="preserve">No “End Date” is entered (as this will automatically remove the case at that time and confirmation is needed that the child has returned before the case is closed). </w:t>
      </w:r>
    </w:p>
    <w:p w14:paraId="427F1A28" w14:textId="6D75F9FC" w:rsidR="00AD13DF" w:rsidRPr="00044890" w:rsidRDefault="0047059B" w:rsidP="00812508">
      <w:pPr>
        <w:pStyle w:val="BodyText21"/>
      </w:pPr>
      <w:r w:rsidRPr="00812508">
        <w:t>The spreadsheet of current children from OLAs subject to CP is updated with all the relevant information.</w:t>
      </w:r>
    </w:p>
    <w:p w14:paraId="211B4919" w14:textId="77777777" w:rsidR="00AD13DF" w:rsidRDefault="00AD13DF" w:rsidP="00AD13DF">
      <w:pPr>
        <w:pStyle w:val="BodyText1"/>
      </w:pPr>
    </w:p>
    <w:p w14:paraId="2ED01262" w14:textId="62041C93" w:rsidR="00812508" w:rsidRDefault="00812508">
      <w:pPr>
        <w:rPr>
          <w:rFonts w:ascii="Arial" w:eastAsia="Times New Roman" w:hAnsi="Arial" w:cs="Arial"/>
          <w:sz w:val="24"/>
          <w:szCs w:val="18"/>
          <w:lang w:eastAsia="en-GB"/>
        </w:rPr>
      </w:pPr>
      <w:r>
        <w:br w:type="page"/>
      </w:r>
    </w:p>
    <w:p w14:paraId="1539F210" w14:textId="0DE42FA3" w:rsidR="00AD13DF" w:rsidRPr="00DC226D" w:rsidRDefault="00812508" w:rsidP="00AD13DF">
      <w:pPr>
        <w:pStyle w:val="Header5"/>
      </w:pPr>
      <w:r w:rsidRPr="00812508">
        <w:lastRenderedPageBreak/>
        <w:t>What needs to happen when a child/young person returns to the OLA</w:t>
      </w:r>
    </w:p>
    <w:p w14:paraId="52A09B16" w14:textId="1CFA6015" w:rsidR="00812508" w:rsidRDefault="00812508" w:rsidP="00812508">
      <w:pPr>
        <w:pStyle w:val="BodyText21"/>
      </w:pPr>
      <w:r>
        <w:t>The OLA needs to advise the Whiting Road Conference Booking Team when the child/young person returns to their authority area.</w:t>
      </w:r>
    </w:p>
    <w:p w14:paraId="766A738E" w14:textId="77777777" w:rsidR="00812508" w:rsidRDefault="00812508" w:rsidP="00812508">
      <w:pPr>
        <w:pStyle w:val="BodyText21"/>
      </w:pPr>
      <w:r>
        <w:t xml:space="preserve">Once the return to the OLA is confirmed the child/young person’s record on LCS needs an actual “End Date” and “Reason” entering. </w:t>
      </w:r>
    </w:p>
    <w:p w14:paraId="6B08016A" w14:textId="68E9810B" w:rsidR="00AD13DF" w:rsidRDefault="00812508" w:rsidP="00812508">
      <w:pPr>
        <w:pStyle w:val="BodyText21"/>
      </w:pPr>
      <w:r>
        <w:t>The spreadsheet of current children from OLAs subject to CP is updated to show them as no longer being in Norfolk. The spreadsheet is used to track cases and chase when the child/young person should have returned back to the OLA as a proposed end date is entered, which cannot be recorded on LCS, as well as notes of any situation updates which can be easily recorded on it.</w:t>
      </w:r>
      <w:r w:rsidR="00AD13DF">
        <w:br/>
      </w:r>
    </w:p>
    <w:p w14:paraId="0B7426DA" w14:textId="77777777" w:rsidR="00AD13DF" w:rsidRDefault="00AD13DF" w:rsidP="00AD13DF">
      <w:pPr>
        <w:pStyle w:val="BodyText1"/>
      </w:pPr>
    </w:p>
    <w:p w14:paraId="51538DFB" w14:textId="316532D8" w:rsidR="00AD13DF" w:rsidRPr="00DC226D" w:rsidRDefault="00812508" w:rsidP="00AD13DF">
      <w:pPr>
        <w:pStyle w:val="Header5"/>
      </w:pPr>
      <w:r w:rsidRPr="00812508">
        <w:t>Welfare checks</w:t>
      </w:r>
    </w:p>
    <w:p w14:paraId="6576D737" w14:textId="77777777" w:rsidR="00812508" w:rsidRDefault="00812508" w:rsidP="00812508">
      <w:pPr>
        <w:pStyle w:val="BodyText21"/>
      </w:pPr>
      <w:r>
        <w:t xml:space="preserve">The OLA is to contact the CADS team to request a Welfare Check.  CADS then check with the relevant locality SW to see if they can do the work, and if so, send the request through as a case note on LCS to them.  </w:t>
      </w:r>
    </w:p>
    <w:p w14:paraId="390A0D78" w14:textId="65E17616" w:rsidR="00AD13DF" w:rsidRPr="00044890" w:rsidRDefault="00812508" w:rsidP="00812508">
      <w:pPr>
        <w:pStyle w:val="BodyText21"/>
      </w:pPr>
      <w:r>
        <w:t>If the relevant locality SW cannot do the check, and there is no other option/it is an emergency – the OLA must be advised as a matter of urgency that they need to call the Police to do the check.</w:t>
      </w:r>
      <w:r w:rsidR="00AD13DF">
        <w:br/>
      </w:r>
    </w:p>
    <w:p w14:paraId="51B39147" w14:textId="77777777" w:rsidR="00AD13DF" w:rsidRDefault="00AD13DF" w:rsidP="00AD13DF">
      <w:pPr>
        <w:pStyle w:val="BodyText1"/>
      </w:pPr>
    </w:p>
    <w:p w14:paraId="70D94514" w14:textId="77777777" w:rsidR="00AD13DF" w:rsidRDefault="00AD13DF" w:rsidP="00AD13DF">
      <w:pPr>
        <w:pStyle w:val="BodyText1"/>
      </w:pPr>
    </w:p>
    <w:p w14:paraId="4037CA36" w14:textId="77777777" w:rsidR="00F006A2" w:rsidRPr="00DC226D" w:rsidRDefault="00F006A2" w:rsidP="00AD13DF">
      <w:pPr>
        <w:pStyle w:val="BodyText1"/>
      </w:pPr>
    </w:p>
    <w:p w14:paraId="37555721" w14:textId="53279FBD" w:rsidR="00F006A2" w:rsidRPr="00DC226D" w:rsidRDefault="00F006A2" w:rsidP="00AD13DF">
      <w:pPr>
        <w:pStyle w:val="BodyText1"/>
      </w:pPr>
    </w:p>
    <w:p w14:paraId="5FFC5AD6" w14:textId="239DFA9C" w:rsidR="00F006A2" w:rsidRPr="00DC226D" w:rsidRDefault="00DC226D" w:rsidP="00AD13DF">
      <w:pPr>
        <w:pStyle w:val="End"/>
      </w:pPr>
      <w:r w:rsidRPr="00DC226D">
        <w:t>End</w:t>
      </w:r>
    </w:p>
    <w:sectPr w:rsidR="00F006A2" w:rsidRPr="00DC226D" w:rsidSect="00993F66">
      <w:headerReference w:type="default" r:id="rId13"/>
      <w:footerReference w:type="default" r:id="rId14"/>
      <w:pgSz w:w="11906" w:h="16838" w:code="9"/>
      <w:pgMar w:top="1418" w:right="1134" w:bottom="141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B4DE2" w14:textId="77777777" w:rsidR="00C93F66" w:rsidRDefault="00C93F66" w:rsidP="00C93F66">
      <w:pPr>
        <w:spacing w:after="0" w:line="240" w:lineRule="auto"/>
      </w:pPr>
      <w:r>
        <w:separator/>
      </w:r>
    </w:p>
  </w:endnote>
  <w:endnote w:type="continuationSeparator" w:id="0">
    <w:p w14:paraId="116F01F8" w14:textId="77777777" w:rsidR="00C93F66" w:rsidRDefault="00C93F66" w:rsidP="00C9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Ind w:w="0" w:type="dxa"/>
      <w:tblBorders>
        <w:top w:val="single" w:sz="6" w:space="0" w:color="00C0D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569"/>
      <w:gridCol w:w="2411"/>
      <w:gridCol w:w="1962"/>
      <w:gridCol w:w="1436"/>
    </w:tblGrid>
    <w:tr w:rsidR="00DC226D" w:rsidRPr="00DC226D" w14:paraId="6E74FFFA" w14:textId="77777777" w:rsidTr="00993F66">
      <w:trPr>
        <w:trHeight w:val="40"/>
      </w:trPr>
      <w:tc>
        <w:tcPr>
          <w:tcW w:w="882" w:type="pct"/>
          <w:tcBorders>
            <w:top w:val="single" w:sz="12" w:space="0" w:color="15284B"/>
          </w:tcBorders>
          <w:tcMar>
            <w:top w:w="0" w:type="dxa"/>
            <w:left w:w="108" w:type="dxa"/>
            <w:bottom w:w="0" w:type="dxa"/>
            <w:right w:w="0" w:type="dxa"/>
          </w:tcMar>
          <w:hideMark/>
        </w:tcPr>
        <w:p w14:paraId="2850420B" w14:textId="77777777" w:rsidR="00DC226D" w:rsidRPr="00DC226D" w:rsidRDefault="00DC226D" w:rsidP="00AD13DF">
          <w:pPr>
            <w:pStyle w:val="Footer1"/>
          </w:pPr>
          <w:r w:rsidRPr="00DC226D">
            <w:t>Document owner:</w:t>
          </w:r>
        </w:p>
      </w:tc>
      <w:tc>
        <w:tcPr>
          <w:tcW w:w="1104" w:type="pct"/>
          <w:gridSpan w:val="2"/>
          <w:tcBorders>
            <w:top w:val="single" w:sz="12" w:space="0" w:color="15284B"/>
          </w:tcBorders>
          <w:hideMark/>
        </w:tcPr>
        <w:p w14:paraId="2A026502" w14:textId="2D8416C5" w:rsidR="00DC226D" w:rsidRPr="00DC226D" w:rsidRDefault="006B404F" w:rsidP="00993F66">
          <w:pPr>
            <w:pStyle w:val="Footer3"/>
          </w:pPr>
          <w:r>
            <w:t>Tania Fulcher</w:t>
          </w:r>
        </w:p>
      </w:tc>
      <w:tc>
        <w:tcPr>
          <w:tcW w:w="1251" w:type="pct"/>
          <w:tcBorders>
            <w:top w:val="single" w:sz="12" w:space="0" w:color="15284B"/>
          </w:tcBorders>
          <w:vAlign w:val="bottom"/>
        </w:tcPr>
        <w:p w14:paraId="38E9BC5E" w14:textId="77777777" w:rsidR="00DC226D" w:rsidRPr="00DC226D" w:rsidRDefault="00DC226D" w:rsidP="00DC226D">
          <w:pPr>
            <w:tabs>
              <w:tab w:val="center" w:pos="4513"/>
              <w:tab w:val="right" w:pos="9026"/>
            </w:tabs>
            <w:spacing w:before="240"/>
            <w:rPr>
              <w:rFonts w:ascii="Arial" w:hAnsi="Arial" w:cs="Arial"/>
              <w:sz w:val="18"/>
              <w:szCs w:val="18"/>
            </w:rPr>
          </w:pPr>
        </w:p>
      </w:tc>
      <w:tc>
        <w:tcPr>
          <w:tcW w:w="1018" w:type="pct"/>
          <w:tcBorders>
            <w:top w:val="single" w:sz="12" w:space="0" w:color="15284B"/>
          </w:tcBorders>
          <w:tcMar>
            <w:top w:w="0" w:type="dxa"/>
            <w:left w:w="108" w:type="dxa"/>
            <w:bottom w:w="0" w:type="dxa"/>
            <w:right w:w="0" w:type="dxa"/>
          </w:tcMar>
          <w:hideMark/>
        </w:tcPr>
        <w:p w14:paraId="79EC364A" w14:textId="77777777" w:rsidR="00DC226D" w:rsidRPr="00DC226D" w:rsidRDefault="00DC226D" w:rsidP="00993F66">
          <w:pPr>
            <w:pStyle w:val="Footer1"/>
          </w:pPr>
          <w:r w:rsidRPr="00DC226D">
            <w:t>Version number:</w:t>
          </w:r>
        </w:p>
      </w:tc>
      <w:tc>
        <w:tcPr>
          <w:tcW w:w="745" w:type="pct"/>
          <w:tcBorders>
            <w:top w:val="single" w:sz="12" w:space="0" w:color="15284B"/>
          </w:tcBorders>
          <w:hideMark/>
        </w:tcPr>
        <w:p w14:paraId="75EBB468" w14:textId="005A19CA" w:rsidR="00DC226D" w:rsidRPr="00DC226D" w:rsidRDefault="0047059B" w:rsidP="00993F66">
          <w:pPr>
            <w:pStyle w:val="Footer3"/>
          </w:pPr>
          <w:r>
            <w:t>4</w:t>
          </w:r>
        </w:p>
      </w:tc>
    </w:tr>
    <w:tr w:rsidR="00DC226D" w:rsidRPr="00DC226D" w14:paraId="75CB587C" w14:textId="77777777" w:rsidTr="004E4790">
      <w:trPr>
        <w:trHeight w:val="175"/>
      </w:trPr>
      <w:tc>
        <w:tcPr>
          <w:tcW w:w="882" w:type="pct"/>
          <w:tcMar>
            <w:top w:w="0" w:type="dxa"/>
            <w:left w:w="108" w:type="dxa"/>
            <w:bottom w:w="0" w:type="dxa"/>
            <w:right w:w="0" w:type="dxa"/>
          </w:tcMar>
          <w:hideMark/>
        </w:tcPr>
        <w:p w14:paraId="198CFFF3" w14:textId="643387D0" w:rsidR="00DC226D" w:rsidRPr="00DC226D" w:rsidRDefault="004D4B17" w:rsidP="00993F66">
          <w:pPr>
            <w:pStyle w:val="Footer2"/>
          </w:pPr>
          <w:r>
            <w:t>ID</w:t>
          </w:r>
          <w:r w:rsidR="00DC226D" w:rsidRPr="00DC226D">
            <w:t xml:space="preserve"> number:</w:t>
          </w:r>
        </w:p>
      </w:tc>
      <w:tc>
        <w:tcPr>
          <w:tcW w:w="809" w:type="pct"/>
          <w:hideMark/>
        </w:tcPr>
        <w:p w14:paraId="5143D6EE" w14:textId="6BF78D6C" w:rsidR="00DC226D" w:rsidRPr="00DC226D" w:rsidRDefault="0047059B" w:rsidP="00993F66">
          <w:pPr>
            <w:pStyle w:val="Footer4"/>
          </w:pPr>
          <w:r w:rsidRPr="0047059B">
            <w:t>CSP000014</w:t>
          </w:r>
        </w:p>
      </w:tc>
      <w:tc>
        <w:tcPr>
          <w:tcW w:w="1545" w:type="pct"/>
          <w:gridSpan w:val="2"/>
          <w:vAlign w:val="bottom"/>
        </w:tcPr>
        <w:p w14:paraId="32995781" w14:textId="2953545C" w:rsidR="00DC226D" w:rsidRPr="00DC226D" w:rsidRDefault="00DC226D" w:rsidP="00DC226D">
          <w:pPr>
            <w:tabs>
              <w:tab w:val="center" w:pos="4513"/>
              <w:tab w:val="right" w:pos="9026"/>
            </w:tabs>
            <w:jc w:val="center"/>
            <w:rPr>
              <w:rFonts w:ascii="Arial" w:hAnsi="Arial" w:cs="Arial"/>
              <w:sz w:val="18"/>
              <w:szCs w:val="18"/>
            </w:rPr>
          </w:pPr>
          <w:r w:rsidRPr="00DC226D">
            <w:rPr>
              <w:rFonts w:ascii="Arial" w:hAnsi="Arial" w:cs="Arial"/>
              <w:sz w:val="18"/>
              <w:szCs w:val="18"/>
            </w:rPr>
            <w:fldChar w:fldCharType="begin"/>
          </w:r>
          <w:r w:rsidRPr="00DC226D">
            <w:rPr>
              <w:rFonts w:ascii="Arial" w:hAnsi="Arial" w:cs="Arial"/>
              <w:sz w:val="18"/>
              <w:szCs w:val="18"/>
            </w:rPr>
            <w:instrText xml:space="preserve"> PAGE   \* MERGEFORMAT </w:instrText>
          </w:r>
          <w:r w:rsidRPr="00DC226D">
            <w:rPr>
              <w:rFonts w:ascii="Arial" w:hAnsi="Arial" w:cs="Arial"/>
              <w:sz w:val="18"/>
              <w:szCs w:val="18"/>
            </w:rPr>
            <w:fldChar w:fldCharType="separate"/>
          </w:r>
          <w:r>
            <w:rPr>
              <w:rFonts w:ascii="Arial" w:hAnsi="Arial" w:cs="Arial"/>
              <w:noProof/>
              <w:sz w:val="18"/>
              <w:szCs w:val="18"/>
            </w:rPr>
            <w:t>2</w:t>
          </w:r>
          <w:r w:rsidRPr="00DC226D">
            <w:rPr>
              <w:rFonts w:ascii="Arial" w:hAnsi="Arial" w:cs="Arial"/>
              <w:noProof/>
              <w:sz w:val="18"/>
              <w:szCs w:val="18"/>
            </w:rPr>
            <w:fldChar w:fldCharType="end"/>
          </w:r>
        </w:p>
      </w:tc>
      <w:tc>
        <w:tcPr>
          <w:tcW w:w="1018" w:type="pct"/>
          <w:tcMar>
            <w:top w:w="0" w:type="dxa"/>
            <w:left w:w="108" w:type="dxa"/>
            <w:bottom w:w="0" w:type="dxa"/>
            <w:right w:w="0" w:type="dxa"/>
          </w:tcMar>
          <w:hideMark/>
        </w:tcPr>
        <w:p w14:paraId="3FBED10C" w14:textId="77777777" w:rsidR="00DC226D" w:rsidRPr="00DC226D" w:rsidRDefault="00DC226D" w:rsidP="00993F66">
          <w:pPr>
            <w:pStyle w:val="Footer2"/>
          </w:pPr>
          <w:r w:rsidRPr="00DC226D">
            <w:t>Date created/revised:</w:t>
          </w:r>
        </w:p>
      </w:tc>
      <w:tc>
        <w:tcPr>
          <w:tcW w:w="745" w:type="pct"/>
          <w:hideMark/>
        </w:tcPr>
        <w:p w14:paraId="16668364" w14:textId="473CB56B" w:rsidR="00DC226D" w:rsidRPr="00DC226D" w:rsidRDefault="0047059B" w:rsidP="00993F66">
          <w:pPr>
            <w:pStyle w:val="Footer4"/>
          </w:pPr>
          <w:r w:rsidRPr="0047059B">
            <w:t>05/06/2020</w:t>
          </w:r>
        </w:p>
      </w:tc>
    </w:tr>
  </w:tbl>
  <w:p w14:paraId="150E7FFD" w14:textId="77777777" w:rsidR="00DC226D" w:rsidRPr="00DC226D" w:rsidRDefault="00DC226D" w:rsidP="00DC226D">
    <w:pPr>
      <w:tabs>
        <w:tab w:val="center" w:pos="4513"/>
        <w:tab w:val="right" w:pos="9026"/>
      </w:tabs>
      <w:spacing w:after="0" w:line="240" w:lineRule="auto"/>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C2BB" w14:textId="77777777" w:rsidR="00C93F66" w:rsidRDefault="00C93F66" w:rsidP="00C93F66">
      <w:pPr>
        <w:spacing w:after="0" w:line="240" w:lineRule="auto"/>
      </w:pPr>
      <w:r>
        <w:separator/>
      </w:r>
    </w:p>
  </w:footnote>
  <w:footnote w:type="continuationSeparator" w:id="0">
    <w:p w14:paraId="67D72BAC" w14:textId="77777777" w:rsidR="00C93F66" w:rsidRDefault="00C93F66" w:rsidP="00C9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DC8E" w14:textId="4B643D3D" w:rsidR="00DC226D" w:rsidRPr="003F779E" w:rsidRDefault="00DC226D" w:rsidP="00DC226D">
    <w:pPr>
      <w:pStyle w:val="Header1"/>
    </w:pPr>
    <w:r>
      <w:drawing>
        <wp:anchor distT="0" distB="0" distL="114300" distR="114300" simplePos="0" relativeHeight="251659264" behindDoc="0" locked="0" layoutInCell="1" allowOverlap="1" wp14:anchorId="600D0901" wp14:editId="6F1F47E6">
          <wp:simplePos x="0" y="0"/>
          <wp:positionH relativeFrom="margin">
            <wp:posOffset>0</wp:posOffset>
          </wp:positionH>
          <wp:positionV relativeFrom="paragraph">
            <wp:posOffset>71860</wp:posOffset>
          </wp:positionV>
          <wp:extent cx="2158365" cy="3232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323215"/>
                  </a:xfrm>
                  <a:prstGeom prst="rect">
                    <a:avLst/>
                  </a:prstGeom>
                  <a:noFill/>
                </pic:spPr>
              </pic:pic>
            </a:graphicData>
          </a:graphic>
          <wp14:sizeRelH relativeFrom="page">
            <wp14:pctWidth>0</wp14:pctWidth>
          </wp14:sizeRelH>
          <wp14:sizeRelV relativeFrom="page">
            <wp14:pctHeight>0</wp14:pctHeight>
          </wp14:sizeRelV>
        </wp:anchor>
      </w:drawing>
    </w:r>
    <w: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BE2"/>
    <w:multiLevelType w:val="multilevel"/>
    <w:tmpl w:val="FD28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797B"/>
    <w:multiLevelType w:val="multilevel"/>
    <w:tmpl w:val="6D54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7263D"/>
    <w:multiLevelType w:val="multilevel"/>
    <w:tmpl w:val="3EF2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4540"/>
    <w:multiLevelType w:val="multilevel"/>
    <w:tmpl w:val="EFCC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67723"/>
    <w:multiLevelType w:val="multilevel"/>
    <w:tmpl w:val="233ADA7C"/>
    <w:lvl w:ilvl="0">
      <w:start w:val="1"/>
      <w:numFmt w:val="decimal"/>
      <w:pStyle w:val="Numbering"/>
      <w:lvlText w:val="%1."/>
      <w:lvlJc w:val="left"/>
      <w:pPr>
        <w:tabs>
          <w:tab w:val="num" w:pos="3240"/>
        </w:tabs>
        <w:ind w:left="3240" w:hanging="360"/>
      </w:pPr>
      <w:rPr>
        <w:rFonts w:ascii="Arial Bold" w:hAnsi="Arial Bold" w:hint="default"/>
        <w:b/>
        <w:i w:val="0"/>
        <w:color w:val="887974"/>
        <w:sz w:val="18"/>
      </w:r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5" w15:restartNumberingAfterBreak="0">
    <w:nsid w:val="33D41828"/>
    <w:multiLevelType w:val="hybridMultilevel"/>
    <w:tmpl w:val="2AF41A30"/>
    <w:lvl w:ilvl="0" w:tplc="B1885480">
      <w:start w:val="1"/>
      <w:numFmt w:val="decimal"/>
      <w:pStyle w:val="Header5"/>
      <w:lvlText w:val="%1."/>
      <w:lvlJc w:val="left"/>
      <w:pPr>
        <w:ind w:left="360" w:hanging="360"/>
      </w:pPr>
      <w:rPr>
        <w:rFonts w:ascii="Arial Bold" w:hAnsi="Arial Bold" w:hint="default"/>
        <w:b/>
        <w:i w:val="0"/>
        <w:color w:val="4A7628"/>
        <w:sz w:val="28"/>
        <w:u w:color="95C11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63E99"/>
    <w:multiLevelType w:val="multilevel"/>
    <w:tmpl w:val="8BFC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D4042"/>
    <w:multiLevelType w:val="hybridMultilevel"/>
    <w:tmpl w:val="EC3C4BE0"/>
    <w:lvl w:ilvl="0" w:tplc="C4B883B0">
      <w:start w:val="1"/>
      <w:numFmt w:val="decimal"/>
      <w:pStyle w:val="Numbering1"/>
      <w:lvlText w:val="%1."/>
      <w:lvlJc w:val="left"/>
      <w:pPr>
        <w:ind w:left="3600" w:hanging="360"/>
      </w:pPr>
      <w:rPr>
        <w:rFonts w:ascii="Arial Bold" w:hAnsi="Arial Bold" w:hint="default"/>
        <w:b/>
        <w:i w:val="0"/>
        <w:color w:val="4A7628"/>
        <w:sz w:val="24"/>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39AA68A1"/>
    <w:multiLevelType w:val="multilevel"/>
    <w:tmpl w:val="7AE6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24BFF"/>
    <w:multiLevelType w:val="hybridMultilevel"/>
    <w:tmpl w:val="A5A067FE"/>
    <w:lvl w:ilvl="0" w:tplc="815E598C">
      <w:start w:val="1"/>
      <w:numFmt w:val="bullet"/>
      <w:pStyle w:val="Bulletpoints"/>
      <w:lvlText w:val=""/>
      <w:lvlJc w:val="left"/>
      <w:pPr>
        <w:ind w:left="360" w:hanging="360"/>
      </w:pPr>
      <w:rPr>
        <w:rFonts w:ascii="Wingdings" w:hAnsi="Wingdings" w:hint="default"/>
        <w:color w:val="4A7628"/>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D85DD8"/>
    <w:multiLevelType w:val="multilevel"/>
    <w:tmpl w:val="BF7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B1074"/>
    <w:multiLevelType w:val="multilevel"/>
    <w:tmpl w:val="C78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A38AD"/>
    <w:multiLevelType w:val="multilevel"/>
    <w:tmpl w:val="20A2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531A3"/>
    <w:multiLevelType w:val="multilevel"/>
    <w:tmpl w:val="E954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530FC"/>
    <w:multiLevelType w:val="multilevel"/>
    <w:tmpl w:val="FAA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1"/>
  </w:num>
  <w:num w:numId="4">
    <w:abstractNumId w:val="2"/>
  </w:num>
  <w:num w:numId="5">
    <w:abstractNumId w:val="0"/>
  </w:num>
  <w:num w:numId="6">
    <w:abstractNumId w:val="1"/>
  </w:num>
  <w:num w:numId="7">
    <w:abstractNumId w:val="13"/>
  </w:num>
  <w:num w:numId="8">
    <w:abstractNumId w:val="8"/>
  </w:num>
  <w:num w:numId="9">
    <w:abstractNumId w:val="3"/>
  </w:num>
  <w:num w:numId="10">
    <w:abstractNumId w:val="12"/>
  </w:num>
  <w:num w:numId="11">
    <w:abstractNumId w:val="6"/>
  </w:num>
  <w:num w:numId="12">
    <w:abstractNumId w:val="14"/>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A2"/>
    <w:rsid w:val="00044890"/>
    <w:rsid w:val="000B18FD"/>
    <w:rsid w:val="000D778B"/>
    <w:rsid w:val="000F7D0E"/>
    <w:rsid w:val="00121A16"/>
    <w:rsid w:val="001A4A34"/>
    <w:rsid w:val="002325A1"/>
    <w:rsid w:val="002F1FAC"/>
    <w:rsid w:val="00325781"/>
    <w:rsid w:val="00361486"/>
    <w:rsid w:val="00453C63"/>
    <w:rsid w:val="0047059B"/>
    <w:rsid w:val="004A4B67"/>
    <w:rsid w:val="004D4B17"/>
    <w:rsid w:val="004D6207"/>
    <w:rsid w:val="004E4790"/>
    <w:rsid w:val="005016D1"/>
    <w:rsid w:val="00581192"/>
    <w:rsid w:val="006B404F"/>
    <w:rsid w:val="00805428"/>
    <w:rsid w:val="00812508"/>
    <w:rsid w:val="00841E4F"/>
    <w:rsid w:val="00993F66"/>
    <w:rsid w:val="0099588F"/>
    <w:rsid w:val="00AD13DF"/>
    <w:rsid w:val="00B17D62"/>
    <w:rsid w:val="00C424C4"/>
    <w:rsid w:val="00C84691"/>
    <w:rsid w:val="00C93F66"/>
    <w:rsid w:val="00DA36D9"/>
    <w:rsid w:val="00DB4282"/>
    <w:rsid w:val="00DC0260"/>
    <w:rsid w:val="00DC226D"/>
    <w:rsid w:val="00E36DA5"/>
    <w:rsid w:val="00ED1EF6"/>
    <w:rsid w:val="00ED7A05"/>
    <w:rsid w:val="00F0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D47CD08"/>
  <w15:chartTrackingRefBased/>
  <w15:docId w15:val="{58C231CB-0489-4336-B6F0-5B9D14E7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0E"/>
  </w:style>
  <w:style w:type="paragraph" w:styleId="Heading1">
    <w:name w:val="heading 1"/>
    <w:basedOn w:val="Normal"/>
    <w:link w:val="Heading1Char"/>
    <w:uiPriority w:val="9"/>
    <w:qFormat/>
    <w:rsid w:val="00F006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006A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006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C226D"/>
    <w:pPr>
      <w:keepNext/>
      <w:keepLines/>
      <w:spacing w:before="40" w:after="0"/>
      <w:outlineLvl w:val="3"/>
    </w:pPr>
    <w:rPr>
      <w:rFonts w:asciiTheme="majorHAnsi" w:eastAsiaTheme="majorEastAsia" w:hAnsiTheme="majorHAnsi" w:cstheme="majorBidi"/>
      <w:i/>
      <w:iCs/>
      <w:color w:val="37581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A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006A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006A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F006A2"/>
    <w:rPr>
      <w:rFonts w:ascii="Arial" w:hAnsi="Arial" w:cs="Arial" w:hint="default"/>
      <w:b/>
      <w:bCs/>
      <w:i w:val="0"/>
      <w:iCs w:val="0"/>
      <w:strike w:val="0"/>
      <w:dstrike w:val="0"/>
      <w:color w:val="017BBA"/>
      <w:u w:val="none"/>
      <w:effect w:val="none"/>
    </w:rPr>
  </w:style>
  <w:style w:type="paragraph" w:styleId="NormalWeb">
    <w:name w:val="Normal (Web)"/>
    <w:basedOn w:val="Normal"/>
    <w:uiPriority w:val="99"/>
    <w:semiHidden/>
    <w:unhideWhenUsed/>
    <w:rsid w:val="00F006A2"/>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h2mainheading">
    <w:name w:val="h2_mainheading"/>
    <w:basedOn w:val="Normal"/>
    <w:rsid w:val="00F006A2"/>
    <w:pPr>
      <w:pBdr>
        <w:bottom w:val="single" w:sz="6" w:space="0" w:color="0495DF"/>
      </w:pBdr>
      <w:spacing w:before="100" w:beforeAutospacing="1" w:after="100" w:afterAutospacing="1" w:line="336" w:lineRule="auto"/>
    </w:pPr>
    <w:rPr>
      <w:rFonts w:ascii="Times New Roman" w:eastAsia="Times New Roman" w:hAnsi="Times New Roman" w:cs="Times New Roman"/>
      <w:b/>
      <w:bCs/>
      <w:color w:val="50575B"/>
      <w:sz w:val="31"/>
      <w:szCs w:val="31"/>
      <w:lang w:eastAsia="en-GB"/>
    </w:rPr>
  </w:style>
  <w:style w:type="paragraph" w:customStyle="1" w:styleId="italic">
    <w:name w:val="italic"/>
    <w:basedOn w:val="Normal"/>
    <w:rsid w:val="00F006A2"/>
    <w:pPr>
      <w:spacing w:before="100" w:beforeAutospacing="1" w:after="100" w:afterAutospacing="1" w:line="336" w:lineRule="auto"/>
    </w:pPr>
    <w:rPr>
      <w:rFonts w:ascii="Times New Roman" w:eastAsia="Times New Roman" w:hAnsi="Times New Roman" w:cs="Times New Roman"/>
      <w:i/>
      <w:iCs/>
      <w:sz w:val="24"/>
      <w:szCs w:val="24"/>
      <w:lang w:eastAsia="en-GB"/>
    </w:rPr>
  </w:style>
  <w:style w:type="paragraph" w:customStyle="1" w:styleId="endofchapter">
    <w:name w:val="end_of_chapter"/>
    <w:basedOn w:val="Normal"/>
    <w:rsid w:val="00F006A2"/>
    <w:pPr>
      <w:spacing w:before="100" w:beforeAutospacing="1" w:after="100" w:afterAutospacing="1" w:line="336" w:lineRule="auto"/>
      <w:jc w:val="center"/>
    </w:pPr>
    <w:rPr>
      <w:rFonts w:ascii="Times New Roman" w:eastAsia="Times New Roman" w:hAnsi="Times New Roman" w:cs="Times New Roman"/>
      <w:b/>
      <w:bCs/>
      <w:color w:val="50575B"/>
      <w:sz w:val="24"/>
      <w:szCs w:val="24"/>
      <w:lang w:eastAsia="en-GB"/>
    </w:rPr>
  </w:style>
  <w:style w:type="paragraph" w:styleId="z-TopofForm">
    <w:name w:val="HTML Top of Form"/>
    <w:basedOn w:val="Normal"/>
    <w:next w:val="Normal"/>
    <w:link w:val="z-TopofFormChar"/>
    <w:hidden/>
    <w:uiPriority w:val="99"/>
    <w:semiHidden/>
    <w:unhideWhenUsed/>
    <w:rsid w:val="00F006A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006A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006A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006A2"/>
    <w:rPr>
      <w:rFonts w:ascii="Arial" w:eastAsia="Times New Roman" w:hAnsi="Arial" w:cs="Arial"/>
      <w:vanish/>
      <w:sz w:val="16"/>
      <w:szCs w:val="16"/>
      <w:lang w:eastAsia="en-GB"/>
    </w:rPr>
  </w:style>
  <w:style w:type="character" w:customStyle="1" w:styleId="tofollow1">
    <w:name w:val="to_follow1"/>
    <w:basedOn w:val="DefaultParagraphFont"/>
    <w:rsid w:val="00F006A2"/>
    <w:rPr>
      <w:color w:val="808080"/>
    </w:rPr>
  </w:style>
  <w:style w:type="character" w:customStyle="1" w:styleId="bold1">
    <w:name w:val="bold1"/>
    <w:basedOn w:val="DefaultParagraphFont"/>
    <w:rsid w:val="00F006A2"/>
    <w:rPr>
      <w:b/>
      <w:bCs/>
      <w:color w:val="666666"/>
    </w:rPr>
  </w:style>
  <w:style w:type="paragraph" w:styleId="Header">
    <w:name w:val="header"/>
    <w:basedOn w:val="Normal"/>
    <w:link w:val="HeaderChar"/>
    <w:uiPriority w:val="99"/>
    <w:unhideWhenUsed/>
    <w:rsid w:val="00C9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F66"/>
  </w:style>
  <w:style w:type="paragraph" w:styleId="Footer">
    <w:name w:val="footer"/>
    <w:basedOn w:val="Normal"/>
    <w:link w:val="FooterChar"/>
    <w:unhideWhenUsed/>
    <w:rsid w:val="00C93F66"/>
    <w:pPr>
      <w:tabs>
        <w:tab w:val="center" w:pos="4513"/>
        <w:tab w:val="right" w:pos="9026"/>
      </w:tabs>
      <w:spacing w:after="0" w:line="240" w:lineRule="auto"/>
    </w:pPr>
  </w:style>
  <w:style w:type="character" w:customStyle="1" w:styleId="FooterChar">
    <w:name w:val="Footer Char"/>
    <w:basedOn w:val="DefaultParagraphFont"/>
    <w:link w:val="Footer"/>
    <w:rsid w:val="00C93F66"/>
  </w:style>
  <w:style w:type="table" w:styleId="TableGrid">
    <w:name w:val="Table Grid"/>
    <w:basedOn w:val="TableNormal"/>
    <w:rsid w:val="00C93F6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Header"/>
    <w:link w:val="Header1Char"/>
    <w:qFormat/>
    <w:rsid w:val="000F7D0E"/>
    <w:pPr>
      <w:jc w:val="right"/>
    </w:pPr>
    <w:rPr>
      <w:rFonts w:ascii="Arial" w:hAnsi="Arial" w:cs="Arial"/>
      <w:noProof/>
      <w:color w:val="4A7628"/>
      <w:sz w:val="52"/>
      <w:szCs w:val="24"/>
      <w:lang w:eastAsia="en-GB"/>
    </w:rPr>
  </w:style>
  <w:style w:type="character" w:customStyle="1" w:styleId="Header1Char">
    <w:name w:val="Header1 Char"/>
    <w:basedOn w:val="HeaderChar"/>
    <w:link w:val="Header1"/>
    <w:rsid w:val="000F7D0E"/>
    <w:rPr>
      <w:rFonts w:ascii="Arial" w:hAnsi="Arial" w:cs="Arial"/>
      <w:noProof/>
      <w:color w:val="4A7628"/>
      <w:sz w:val="52"/>
      <w:szCs w:val="24"/>
      <w:lang w:eastAsia="en-GB"/>
    </w:rPr>
  </w:style>
  <w:style w:type="paragraph" w:customStyle="1" w:styleId="Numbering">
    <w:name w:val="Numbering"/>
    <w:basedOn w:val="Normal"/>
    <w:link w:val="NumberingChar"/>
    <w:rsid w:val="00DC226D"/>
    <w:pPr>
      <w:numPr>
        <w:numId w:val="1"/>
      </w:numPr>
    </w:pPr>
  </w:style>
  <w:style w:type="character" w:customStyle="1" w:styleId="Heading4Char">
    <w:name w:val="Heading 4 Char"/>
    <w:basedOn w:val="DefaultParagraphFont"/>
    <w:link w:val="Heading4"/>
    <w:uiPriority w:val="9"/>
    <w:semiHidden/>
    <w:rsid w:val="00DC226D"/>
    <w:rPr>
      <w:rFonts w:asciiTheme="majorHAnsi" w:eastAsiaTheme="majorEastAsia" w:hAnsiTheme="majorHAnsi" w:cstheme="majorBidi"/>
      <w:i/>
      <w:iCs/>
      <w:color w:val="37581E" w:themeColor="accent1" w:themeShade="BF"/>
    </w:rPr>
  </w:style>
  <w:style w:type="paragraph" w:customStyle="1" w:styleId="Header2">
    <w:name w:val="Header 2"/>
    <w:basedOn w:val="Normal"/>
    <w:link w:val="Header2Char"/>
    <w:qFormat/>
    <w:rsid w:val="000F7D0E"/>
    <w:pPr>
      <w:spacing w:before="240" w:after="0" w:line="240" w:lineRule="auto"/>
      <w:outlineLvl w:val="0"/>
    </w:pPr>
    <w:rPr>
      <w:rFonts w:ascii="Arial" w:eastAsia="Times New Roman" w:hAnsi="Arial" w:cs="Arial"/>
      <w:b/>
      <w:bCs/>
      <w:color w:val="15284B"/>
      <w:kern w:val="36"/>
      <w:sz w:val="40"/>
      <w:szCs w:val="29"/>
      <w:lang w:eastAsia="en-GB"/>
    </w:rPr>
  </w:style>
  <w:style w:type="paragraph" w:customStyle="1" w:styleId="Header3">
    <w:name w:val="Header 3"/>
    <w:basedOn w:val="Normal"/>
    <w:link w:val="Header3Char"/>
    <w:qFormat/>
    <w:rsid w:val="000F7D0E"/>
    <w:pPr>
      <w:shd w:val="clear" w:color="auto" w:fill="FFFFFF"/>
      <w:spacing w:after="0" w:line="240" w:lineRule="auto"/>
      <w:outlineLvl w:val="1"/>
    </w:pPr>
    <w:rPr>
      <w:rFonts w:ascii="Arial" w:eastAsia="Times New Roman" w:hAnsi="Arial" w:cs="Arial"/>
      <w:b/>
      <w:bCs/>
      <w:color w:val="4A7628"/>
      <w:sz w:val="28"/>
      <w:szCs w:val="21"/>
      <w:lang w:eastAsia="en-GB"/>
    </w:rPr>
  </w:style>
  <w:style w:type="character" w:customStyle="1" w:styleId="Header2Char">
    <w:name w:val="Header 2 Char"/>
    <w:basedOn w:val="DefaultParagraphFont"/>
    <w:link w:val="Header2"/>
    <w:rsid w:val="000F7D0E"/>
    <w:rPr>
      <w:rFonts w:ascii="Arial" w:eastAsia="Times New Roman" w:hAnsi="Arial" w:cs="Arial"/>
      <w:b/>
      <w:bCs/>
      <w:color w:val="15284B"/>
      <w:kern w:val="36"/>
      <w:sz w:val="40"/>
      <w:szCs w:val="29"/>
      <w:lang w:eastAsia="en-GB"/>
    </w:rPr>
  </w:style>
  <w:style w:type="paragraph" w:customStyle="1" w:styleId="BodyText1">
    <w:name w:val="Body Text1"/>
    <w:basedOn w:val="Normal"/>
    <w:link w:val="BodytextChar"/>
    <w:qFormat/>
    <w:rsid w:val="000F7D0E"/>
    <w:pPr>
      <w:shd w:val="clear" w:color="auto" w:fill="FFFFFF"/>
      <w:spacing w:after="0" w:line="240" w:lineRule="auto"/>
    </w:pPr>
    <w:rPr>
      <w:rFonts w:ascii="Arial" w:eastAsia="Times New Roman" w:hAnsi="Arial" w:cs="Arial"/>
      <w:sz w:val="24"/>
      <w:szCs w:val="18"/>
      <w:lang w:eastAsia="en-GB"/>
    </w:rPr>
  </w:style>
  <w:style w:type="character" w:customStyle="1" w:styleId="Header3Char">
    <w:name w:val="Header 3 Char"/>
    <w:basedOn w:val="DefaultParagraphFont"/>
    <w:link w:val="Header3"/>
    <w:rsid w:val="000F7D0E"/>
    <w:rPr>
      <w:rFonts w:ascii="Arial" w:eastAsia="Times New Roman" w:hAnsi="Arial" w:cs="Arial"/>
      <w:b/>
      <w:bCs/>
      <w:color w:val="4A7628"/>
      <w:sz w:val="28"/>
      <w:szCs w:val="21"/>
      <w:shd w:val="clear" w:color="auto" w:fill="FFFFFF"/>
      <w:lang w:eastAsia="en-GB"/>
    </w:rPr>
  </w:style>
  <w:style w:type="paragraph" w:customStyle="1" w:styleId="Header4">
    <w:name w:val="Header 4"/>
    <w:basedOn w:val="Normal"/>
    <w:link w:val="Header4Char"/>
    <w:qFormat/>
    <w:rsid w:val="00ED7A05"/>
    <w:pPr>
      <w:pBdr>
        <w:bottom w:val="single" w:sz="6" w:space="0" w:color="15284B"/>
      </w:pBdr>
      <w:shd w:val="clear" w:color="auto" w:fill="FFFFFF"/>
      <w:spacing w:after="0" w:line="336" w:lineRule="auto"/>
      <w:outlineLvl w:val="1"/>
    </w:pPr>
    <w:rPr>
      <w:rFonts w:ascii="Arial" w:eastAsia="Times New Roman" w:hAnsi="Arial" w:cs="Arial"/>
      <w:b/>
      <w:bCs/>
      <w:color w:val="4A7628"/>
      <w:sz w:val="28"/>
      <w:szCs w:val="23"/>
      <w:lang w:eastAsia="en-GB"/>
    </w:rPr>
  </w:style>
  <w:style w:type="character" w:customStyle="1" w:styleId="BodytextChar">
    <w:name w:val="Body text Char"/>
    <w:basedOn w:val="DefaultParagraphFont"/>
    <w:link w:val="BodyText1"/>
    <w:rsid w:val="000F7D0E"/>
    <w:rPr>
      <w:rFonts w:ascii="Arial" w:eastAsia="Times New Roman" w:hAnsi="Arial" w:cs="Arial"/>
      <w:sz w:val="24"/>
      <w:szCs w:val="18"/>
      <w:shd w:val="clear" w:color="auto" w:fill="FFFFFF"/>
      <w:lang w:eastAsia="en-GB"/>
    </w:rPr>
  </w:style>
  <w:style w:type="paragraph" w:customStyle="1" w:styleId="Numbering1">
    <w:name w:val="Numbering 1"/>
    <w:basedOn w:val="Numbering"/>
    <w:link w:val="Numbering1Char"/>
    <w:qFormat/>
    <w:rsid w:val="00ED7A05"/>
    <w:pPr>
      <w:numPr>
        <w:numId w:val="14"/>
      </w:numPr>
      <w:spacing w:after="0" w:line="240" w:lineRule="auto"/>
      <w:ind w:left="425" w:hanging="425"/>
    </w:pPr>
    <w:rPr>
      <w:rFonts w:ascii="Arial" w:hAnsi="Arial" w:cs="Arial"/>
      <w:sz w:val="24"/>
      <w:szCs w:val="18"/>
    </w:rPr>
  </w:style>
  <w:style w:type="character" w:customStyle="1" w:styleId="Header4Char">
    <w:name w:val="Header 4 Char"/>
    <w:basedOn w:val="DefaultParagraphFont"/>
    <w:link w:val="Header4"/>
    <w:rsid w:val="00ED7A05"/>
    <w:rPr>
      <w:rFonts w:ascii="Arial" w:eastAsia="Times New Roman" w:hAnsi="Arial" w:cs="Arial"/>
      <w:b/>
      <w:bCs/>
      <w:color w:val="4A7628"/>
      <w:sz w:val="28"/>
      <w:szCs w:val="23"/>
      <w:shd w:val="clear" w:color="auto" w:fill="FFFFFF"/>
      <w:lang w:eastAsia="en-GB"/>
    </w:rPr>
  </w:style>
  <w:style w:type="paragraph" w:styleId="ListParagraph">
    <w:name w:val="List Paragraph"/>
    <w:basedOn w:val="Normal"/>
    <w:link w:val="ListParagraphChar"/>
    <w:uiPriority w:val="34"/>
    <w:qFormat/>
    <w:rsid w:val="00044890"/>
    <w:pPr>
      <w:ind w:left="720"/>
      <w:contextualSpacing/>
    </w:pPr>
  </w:style>
  <w:style w:type="character" w:customStyle="1" w:styleId="NumberingChar">
    <w:name w:val="Numbering Char"/>
    <w:basedOn w:val="DefaultParagraphFont"/>
    <w:link w:val="Numbering"/>
    <w:rsid w:val="00044890"/>
  </w:style>
  <w:style w:type="character" w:customStyle="1" w:styleId="Numbering1Char">
    <w:name w:val="Numbering 1 Char"/>
    <w:basedOn w:val="NumberingChar"/>
    <w:link w:val="Numbering1"/>
    <w:rsid w:val="00ED7A05"/>
    <w:rPr>
      <w:rFonts w:ascii="Arial" w:hAnsi="Arial" w:cs="Arial"/>
      <w:sz w:val="24"/>
      <w:szCs w:val="18"/>
    </w:rPr>
  </w:style>
  <w:style w:type="paragraph" w:customStyle="1" w:styleId="Bulletpoints">
    <w:name w:val="Bullet points"/>
    <w:basedOn w:val="ListParagraph"/>
    <w:link w:val="BulletpointsChar"/>
    <w:qFormat/>
    <w:rsid w:val="00AD13DF"/>
    <w:pPr>
      <w:numPr>
        <w:numId w:val="13"/>
      </w:numPr>
      <w:shd w:val="clear" w:color="auto" w:fill="FFFFFF"/>
      <w:spacing w:after="0" w:line="240" w:lineRule="auto"/>
      <w:ind w:left="357" w:hanging="357"/>
    </w:pPr>
    <w:rPr>
      <w:rFonts w:ascii="Arial" w:eastAsia="Times New Roman" w:hAnsi="Arial" w:cs="Arial"/>
      <w:sz w:val="24"/>
      <w:szCs w:val="18"/>
      <w:lang w:eastAsia="en-GB"/>
    </w:rPr>
  </w:style>
  <w:style w:type="paragraph" w:customStyle="1" w:styleId="Footer1">
    <w:name w:val="Footer 1"/>
    <w:basedOn w:val="Normal"/>
    <w:link w:val="Footer1Char"/>
    <w:qFormat/>
    <w:rsid w:val="00AD13DF"/>
    <w:pPr>
      <w:tabs>
        <w:tab w:val="center" w:pos="4513"/>
        <w:tab w:val="right" w:pos="9026"/>
      </w:tabs>
      <w:spacing w:before="240" w:after="0" w:line="240" w:lineRule="auto"/>
    </w:pPr>
    <w:rPr>
      <w:rFonts w:ascii="Arial" w:eastAsia="Times New Roman" w:hAnsi="Arial" w:cs="Arial"/>
      <w:b/>
      <w:color w:val="4A7628"/>
      <w:sz w:val="18"/>
      <w:szCs w:val="18"/>
      <w:lang w:eastAsia="en-GB"/>
    </w:rPr>
  </w:style>
  <w:style w:type="character" w:customStyle="1" w:styleId="ListParagraphChar">
    <w:name w:val="List Paragraph Char"/>
    <w:basedOn w:val="DefaultParagraphFont"/>
    <w:link w:val="ListParagraph"/>
    <w:uiPriority w:val="34"/>
    <w:rsid w:val="00044890"/>
  </w:style>
  <w:style w:type="character" w:customStyle="1" w:styleId="BulletpointsChar">
    <w:name w:val="Bullet points Char"/>
    <w:basedOn w:val="ListParagraphChar"/>
    <w:link w:val="Bulletpoints"/>
    <w:rsid w:val="00AD13DF"/>
    <w:rPr>
      <w:rFonts w:ascii="Arial" w:eastAsia="Times New Roman" w:hAnsi="Arial" w:cs="Arial"/>
      <w:sz w:val="24"/>
      <w:szCs w:val="18"/>
      <w:shd w:val="clear" w:color="auto" w:fill="FFFFFF"/>
      <w:lang w:eastAsia="en-GB"/>
    </w:rPr>
  </w:style>
  <w:style w:type="character" w:customStyle="1" w:styleId="Footer1Char">
    <w:name w:val="Footer 1 Char"/>
    <w:basedOn w:val="DefaultParagraphFont"/>
    <w:link w:val="Footer1"/>
    <w:rsid w:val="00AD13DF"/>
    <w:rPr>
      <w:rFonts w:ascii="Arial" w:eastAsia="Times New Roman" w:hAnsi="Arial" w:cs="Arial"/>
      <w:b/>
      <w:color w:val="4A7628"/>
      <w:sz w:val="18"/>
      <w:szCs w:val="18"/>
      <w:lang w:eastAsia="en-GB"/>
    </w:rPr>
  </w:style>
  <w:style w:type="paragraph" w:customStyle="1" w:styleId="Header5">
    <w:name w:val="Header 5"/>
    <w:basedOn w:val="Normal"/>
    <w:link w:val="Header5Char"/>
    <w:qFormat/>
    <w:rsid w:val="00ED7A05"/>
    <w:pPr>
      <w:numPr>
        <w:numId w:val="15"/>
      </w:numPr>
      <w:pBdr>
        <w:bottom w:val="single" w:sz="6" w:space="0" w:color="4A7628"/>
      </w:pBdr>
      <w:shd w:val="clear" w:color="auto" w:fill="FFFFFF"/>
      <w:spacing w:after="0" w:line="336" w:lineRule="auto"/>
      <w:ind w:left="357" w:hanging="357"/>
      <w:outlineLvl w:val="1"/>
    </w:pPr>
    <w:rPr>
      <w:rFonts w:ascii="Arial Bold" w:eastAsia="Times New Roman" w:hAnsi="Arial Bold" w:cs="Arial"/>
      <w:b/>
      <w:bCs/>
      <w:color w:val="4A7628"/>
      <w:sz w:val="28"/>
      <w:szCs w:val="23"/>
      <w:lang w:eastAsia="en-GB"/>
    </w:rPr>
  </w:style>
  <w:style w:type="paragraph" w:customStyle="1" w:styleId="BodyText21">
    <w:name w:val="Body Text 21"/>
    <w:basedOn w:val="BodyText1"/>
    <w:link w:val="Bodytext2Char"/>
    <w:qFormat/>
    <w:rsid w:val="00AD13DF"/>
    <w:pPr>
      <w:spacing w:before="240"/>
    </w:pPr>
  </w:style>
  <w:style w:type="character" w:customStyle="1" w:styleId="Header5Char">
    <w:name w:val="Header 5 Char"/>
    <w:basedOn w:val="DefaultParagraphFont"/>
    <w:link w:val="Header5"/>
    <w:rsid w:val="00ED7A05"/>
    <w:rPr>
      <w:rFonts w:ascii="Arial Bold" w:eastAsia="Times New Roman" w:hAnsi="Arial Bold" w:cs="Arial"/>
      <w:b/>
      <w:bCs/>
      <w:color w:val="4A7628"/>
      <w:sz w:val="28"/>
      <w:szCs w:val="23"/>
      <w:shd w:val="clear" w:color="auto" w:fill="FFFFFF"/>
      <w:lang w:eastAsia="en-GB"/>
    </w:rPr>
  </w:style>
  <w:style w:type="paragraph" w:customStyle="1" w:styleId="End">
    <w:name w:val="End"/>
    <w:basedOn w:val="Normal"/>
    <w:link w:val="EndChar"/>
    <w:qFormat/>
    <w:rsid w:val="00AD13DF"/>
    <w:pPr>
      <w:shd w:val="clear" w:color="auto" w:fill="FFFFFF"/>
      <w:spacing w:after="0" w:line="240" w:lineRule="auto"/>
      <w:jc w:val="center"/>
    </w:pPr>
    <w:rPr>
      <w:rFonts w:ascii="Arial" w:eastAsia="Times New Roman" w:hAnsi="Arial" w:cs="Arial"/>
      <w:b/>
      <w:bCs/>
      <w:color w:val="4A7628"/>
      <w:sz w:val="24"/>
      <w:szCs w:val="18"/>
      <w:lang w:eastAsia="en-GB"/>
    </w:rPr>
  </w:style>
  <w:style w:type="character" w:customStyle="1" w:styleId="Bodytext2Char">
    <w:name w:val="Body text 2 Char"/>
    <w:basedOn w:val="BodytextChar"/>
    <w:link w:val="BodyText21"/>
    <w:rsid w:val="00AD13DF"/>
    <w:rPr>
      <w:rFonts w:ascii="Arial" w:eastAsia="Times New Roman" w:hAnsi="Arial" w:cs="Arial"/>
      <w:sz w:val="24"/>
      <w:szCs w:val="18"/>
      <w:shd w:val="clear" w:color="auto" w:fill="FFFFFF"/>
      <w:lang w:eastAsia="en-GB"/>
    </w:rPr>
  </w:style>
  <w:style w:type="paragraph" w:customStyle="1" w:styleId="Footer2">
    <w:name w:val="Footer 2"/>
    <w:basedOn w:val="Footer1"/>
    <w:link w:val="Footer2Char"/>
    <w:qFormat/>
    <w:rsid w:val="00993F66"/>
    <w:pPr>
      <w:spacing w:before="0"/>
    </w:pPr>
  </w:style>
  <w:style w:type="character" w:customStyle="1" w:styleId="EndChar">
    <w:name w:val="End Char"/>
    <w:basedOn w:val="DefaultParagraphFont"/>
    <w:link w:val="End"/>
    <w:rsid w:val="00AD13DF"/>
    <w:rPr>
      <w:rFonts w:ascii="Arial" w:eastAsia="Times New Roman" w:hAnsi="Arial" w:cs="Arial"/>
      <w:b/>
      <w:bCs/>
      <w:color w:val="4A7628"/>
      <w:sz w:val="24"/>
      <w:szCs w:val="18"/>
      <w:shd w:val="clear" w:color="auto" w:fill="FFFFFF"/>
      <w:lang w:eastAsia="en-GB"/>
    </w:rPr>
  </w:style>
  <w:style w:type="paragraph" w:customStyle="1" w:styleId="Footer3">
    <w:name w:val="Footer 3"/>
    <w:basedOn w:val="Normal"/>
    <w:link w:val="Footer3Char"/>
    <w:qFormat/>
    <w:rsid w:val="00993F66"/>
    <w:pPr>
      <w:tabs>
        <w:tab w:val="center" w:pos="4513"/>
        <w:tab w:val="right" w:pos="9026"/>
      </w:tabs>
      <w:spacing w:before="240" w:after="0" w:line="240" w:lineRule="auto"/>
      <w:outlineLvl w:val="3"/>
    </w:pPr>
    <w:rPr>
      <w:rFonts w:ascii="Arial" w:eastAsia="Times New Roman" w:hAnsi="Arial" w:cs="Arial"/>
      <w:sz w:val="18"/>
      <w:szCs w:val="18"/>
      <w:lang w:eastAsia="en-GB"/>
    </w:rPr>
  </w:style>
  <w:style w:type="character" w:customStyle="1" w:styleId="Footer2Char">
    <w:name w:val="Footer 2 Char"/>
    <w:basedOn w:val="Footer1Char"/>
    <w:link w:val="Footer2"/>
    <w:rsid w:val="00993F66"/>
    <w:rPr>
      <w:rFonts w:ascii="Arial" w:eastAsia="Times New Roman" w:hAnsi="Arial" w:cs="Arial"/>
      <w:b/>
      <w:color w:val="4A7628"/>
      <w:sz w:val="18"/>
      <w:szCs w:val="18"/>
      <w:lang w:eastAsia="en-GB"/>
    </w:rPr>
  </w:style>
  <w:style w:type="paragraph" w:customStyle="1" w:styleId="Footer4">
    <w:name w:val="Footer 4"/>
    <w:basedOn w:val="Normal"/>
    <w:link w:val="Footer4Char"/>
    <w:qFormat/>
    <w:rsid w:val="00993F66"/>
    <w:pPr>
      <w:tabs>
        <w:tab w:val="center" w:pos="4513"/>
        <w:tab w:val="right" w:pos="9026"/>
      </w:tabs>
      <w:spacing w:after="0" w:line="240" w:lineRule="auto"/>
      <w:outlineLvl w:val="3"/>
    </w:pPr>
    <w:rPr>
      <w:rFonts w:ascii="Arial" w:eastAsia="Times New Roman" w:hAnsi="Arial" w:cs="Arial"/>
      <w:sz w:val="18"/>
      <w:szCs w:val="18"/>
      <w:lang w:eastAsia="en-GB"/>
    </w:rPr>
  </w:style>
  <w:style w:type="character" w:customStyle="1" w:styleId="Footer3Char">
    <w:name w:val="Footer 3 Char"/>
    <w:basedOn w:val="DefaultParagraphFont"/>
    <w:link w:val="Footer3"/>
    <w:rsid w:val="00993F66"/>
    <w:rPr>
      <w:rFonts w:ascii="Arial" w:eastAsia="Times New Roman" w:hAnsi="Arial" w:cs="Arial"/>
      <w:sz w:val="18"/>
      <w:szCs w:val="18"/>
      <w:lang w:eastAsia="en-GB"/>
    </w:rPr>
  </w:style>
  <w:style w:type="character" w:customStyle="1" w:styleId="Footer4Char">
    <w:name w:val="Footer 4 Char"/>
    <w:basedOn w:val="DefaultParagraphFont"/>
    <w:link w:val="Footer4"/>
    <w:rsid w:val="00993F66"/>
    <w:rPr>
      <w:rFonts w:ascii="Arial" w:eastAsia="Times New Roman" w:hAnsi="Arial"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97080">
      <w:bodyDiv w:val="1"/>
      <w:marLeft w:val="0"/>
      <w:marRight w:val="0"/>
      <w:marTop w:val="0"/>
      <w:marBottom w:val="0"/>
      <w:divBdr>
        <w:top w:val="none" w:sz="0" w:space="0" w:color="auto"/>
        <w:left w:val="none" w:sz="0" w:space="0" w:color="auto"/>
        <w:bottom w:val="none" w:sz="0" w:space="0" w:color="auto"/>
        <w:right w:val="none" w:sz="0" w:space="0" w:color="auto"/>
      </w:divBdr>
    </w:div>
    <w:div w:id="589049245">
      <w:bodyDiv w:val="1"/>
      <w:marLeft w:val="0"/>
      <w:marRight w:val="0"/>
      <w:marTop w:val="0"/>
      <w:marBottom w:val="0"/>
      <w:divBdr>
        <w:top w:val="none" w:sz="0" w:space="0" w:color="auto"/>
        <w:left w:val="none" w:sz="0" w:space="0" w:color="auto"/>
        <w:bottom w:val="none" w:sz="0" w:space="0" w:color="auto"/>
        <w:right w:val="none" w:sz="0" w:space="0" w:color="auto"/>
      </w:divBdr>
    </w:div>
    <w:div w:id="1425032151">
      <w:bodyDiv w:val="1"/>
      <w:marLeft w:val="0"/>
      <w:marRight w:val="0"/>
      <w:marTop w:val="0"/>
      <w:marBottom w:val="0"/>
      <w:divBdr>
        <w:top w:val="none" w:sz="0" w:space="0" w:color="auto"/>
        <w:left w:val="none" w:sz="0" w:space="0" w:color="auto"/>
        <w:bottom w:val="none" w:sz="0" w:space="0" w:color="auto"/>
        <w:right w:val="none" w:sz="0" w:space="0" w:color="auto"/>
      </w:divBdr>
      <w:divsChild>
        <w:div w:id="1489983429">
          <w:marLeft w:val="0"/>
          <w:marRight w:val="0"/>
          <w:marTop w:val="75"/>
          <w:marBottom w:val="75"/>
          <w:divBdr>
            <w:top w:val="none" w:sz="0" w:space="0" w:color="auto"/>
            <w:left w:val="none" w:sz="0" w:space="0" w:color="auto"/>
            <w:bottom w:val="none" w:sz="0" w:space="0" w:color="auto"/>
            <w:right w:val="none" w:sz="0" w:space="0" w:color="auto"/>
          </w:divBdr>
          <w:divsChild>
            <w:div w:id="1981953273">
              <w:marLeft w:val="3150"/>
              <w:marRight w:val="0"/>
              <w:marTop w:val="0"/>
              <w:marBottom w:val="0"/>
              <w:divBdr>
                <w:top w:val="none" w:sz="0" w:space="0" w:color="auto"/>
                <w:left w:val="none" w:sz="0" w:space="0" w:color="auto"/>
                <w:bottom w:val="single" w:sz="12" w:space="19" w:color="A3AEBA"/>
                <w:right w:val="single" w:sz="12" w:space="8" w:color="A3AEBA"/>
              </w:divBdr>
              <w:divsChild>
                <w:div w:id="348718504">
                  <w:marLeft w:val="0"/>
                  <w:marRight w:val="0"/>
                  <w:marTop w:val="0"/>
                  <w:marBottom w:val="0"/>
                  <w:divBdr>
                    <w:top w:val="none" w:sz="0" w:space="0" w:color="auto"/>
                    <w:left w:val="none" w:sz="0" w:space="0" w:color="auto"/>
                    <w:bottom w:val="none" w:sz="0" w:space="0" w:color="auto"/>
                    <w:right w:val="none" w:sz="0" w:space="0" w:color="auto"/>
                  </w:divBdr>
                  <w:divsChild>
                    <w:div w:id="1982924287">
                      <w:marLeft w:val="0"/>
                      <w:marRight w:val="0"/>
                      <w:marTop w:val="0"/>
                      <w:marBottom w:val="0"/>
                      <w:divBdr>
                        <w:top w:val="none" w:sz="0" w:space="0" w:color="auto"/>
                        <w:left w:val="none" w:sz="0" w:space="0" w:color="auto"/>
                        <w:bottom w:val="none" w:sz="0" w:space="0" w:color="auto"/>
                        <w:right w:val="none" w:sz="0" w:space="0" w:color="auto"/>
                      </w:divBdr>
                      <w:divsChild>
                        <w:div w:id="615064976">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sChild>
    </w:div>
    <w:div w:id="155465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cpnotification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cpnotifications@norfolk.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roceduresonline.com/norfolk_cs/chapters/p_soc_asse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ance and forms">
      <a:dk1>
        <a:srgbClr val="15284B"/>
      </a:dk1>
      <a:lt1>
        <a:srgbClr val="FFFFFF"/>
      </a:lt1>
      <a:dk2>
        <a:srgbClr val="1B5833"/>
      </a:dk2>
      <a:lt2>
        <a:srgbClr val="D8EF9C"/>
      </a:lt2>
      <a:accent1>
        <a:srgbClr val="4A7628"/>
      </a:accent1>
      <a:accent2>
        <a:srgbClr val="95C11F"/>
      </a:accent2>
      <a:accent3>
        <a:srgbClr val="1B5833"/>
      </a:accent3>
      <a:accent4>
        <a:srgbClr val="15284B"/>
      </a:accent4>
      <a:accent5>
        <a:srgbClr val="00C0D6"/>
      </a:accent5>
      <a:accent6>
        <a:srgbClr val="FFE700"/>
      </a:accent6>
      <a:hlink>
        <a:srgbClr val="4A7628"/>
      </a:hlink>
      <a:folHlink>
        <a:srgbClr val="4A7628"/>
      </a:folHlink>
    </a:clrScheme>
    <a:fontScheme name="ADR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6EF7307A96F468B89D14941284B9F" ma:contentTypeVersion="0" ma:contentTypeDescription="Create a new document." ma:contentTypeScope="" ma:versionID="ba7c70024cf13a6db7f4a0b86a2fcdac">
  <xsd:schema xmlns:xsd="http://www.w3.org/2001/XMLSchema" xmlns:xs="http://www.w3.org/2001/XMLSchema" xmlns:p="http://schemas.microsoft.com/office/2006/metadata/properties" targetNamespace="http://schemas.microsoft.com/office/2006/metadata/properties" ma:root="true" ma:fieldsID="bba0e81ad5403094db26c3b2153560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65FC7-BEE1-4ACE-B73B-8005F487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71F582-CEAB-4FF2-8FF2-0C893BDDB0F2}">
  <ds:schemaRefs>
    <ds:schemaRef ds:uri="http://schemas.microsoft.com/sharepoint/v3/contenttype/forms"/>
  </ds:schemaRefs>
</ds:datastoreItem>
</file>

<file path=customXml/itemProps3.xml><?xml version="1.0" encoding="utf-8"?>
<ds:datastoreItem xmlns:ds="http://schemas.openxmlformats.org/officeDocument/2006/customXml" ds:itemID="{4A55B96F-0497-4F3F-A6B4-8003A28C7A3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Flood-Powell, Lisa</dc:creator>
  <cp:keywords/>
  <dc:description/>
  <cp:lastModifiedBy>Stubbs, Helen</cp:lastModifiedBy>
  <cp:revision>2</cp:revision>
  <dcterms:created xsi:type="dcterms:W3CDTF">2020-12-09T14:50:00Z</dcterms:created>
  <dcterms:modified xsi:type="dcterms:W3CDTF">2020-12-09T14:50:00Z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0x0101008C96EF7307A96F468B89D14941284B9F</vt:lpwstr>
  </property>
  <property fmtid="{D5CDD505-2E9C-101B-9397-08002B2CF9AE}" pid="3" name="IsMyDocuments">
    <vt:bool>true</vt:bool>
  </property>
</Properties>
</file>